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41" w:rsidRDefault="00913341" w:rsidP="00913341">
      <w:pPr>
        <w:tabs>
          <w:tab w:val="left" w:pos="4536"/>
          <w:tab w:val="left" w:pos="5670"/>
        </w:tabs>
        <w:jc w:val="center"/>
        <w:rPr>
          <w:b/>
          <w:sz w:val="28"/>
          <w:szCs w:val="28"/>
        </w:rPr>
      </w:pPr>
      <w:r w:rsidRPr="005173B0">
        <w:rPr>
          <w:b/>
          <w:noProof/>
          <w:sz w:val="28"/>
          <w:szCs w:val="28"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41" w:rsidRDefault="00913341" w:rsidP="00913341">
      <w:pPr>
        <w:jc w:val="center"/>
        <w:rPr>
          <w:b/>
          <w:sz w:val="28"/>
          <w:szCs w:val="28"/>
        </w:rPr>
      </w:pPr>
    </w:p>
    <w:p w:rsidR="00913341" w:rsidRDefault="00913341" w:rsidP="00913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913341" w:rsidRDefault="00913341" w:rsidP="00913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913341" w:rsidRDefault="00913341" w:rsidP="00913341">
      <w:pPr>
        <w:jc w:val="center"/>
        <w:rPr>
          <w:b/>
          <w:sz w:val="28"/>
          <w:szCs w:val="28"/>
        </w:rPr>
      </w:pPr>
    </w:p>
    <w:p w:rsidR="00913341" w:rsidRDefault="00913341" w:rsidP="00913341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913341" w:rsidRDefault="00913341" w:rsidP="00913341">
      <w:pPr>
        <w:jc w:val="center"/>
        <w:rPr>
          <w:sz w:val="28"/>
          <w:szCs w:val="28"/>
        </w:rPr>
      </w:pPr>
    </w:p>
    <w:p w:rsidR="00913341" w:rsidRDefault="0044455D" w:rsidP="00913341">
      <w:pPr>
        <w:jc w:val="center"/>
        <w:rPr>
          <w:sz w:val="28"/>
          <w:szCs w:val="28"/>
        </w:rPr>
      </w:pPr>
      <w:r>
        <w:rPr>
          <w:sz w:val="28"/>
          <w:szCs w:val="28"/>
        </w:rPr>
        <w:t>21.05.</w:t>
      </w:r>
      <w:r w:rsidR="00913341">
        <w:rPr>
          <w:sz w:val="28"/>
          <w:szCs w:val="28"/>
        </w:rPr>
        <w:t>20</w:t>
      </w:r>
      <w:r w:rsidR="00913341" w:rsidRPr="00542361">
        <w:rPr>
          <w:sz w:val="28"/>
          <w:szCs w:val="28"/>
        </w:rPr>
        <w:t>20</w:t>
      </w:r>
      <w:r w:rsidR="00913341">
        <w:rPr>
          <w:sz w:val="28"/>
          <w:szCs w:val="28"/>
        </w:rPr>
        <w:t xml:space="preserve"> г.                                                                                    № </w:t>
      </w:r>
      <w:r>
        <w:rPr>
          <w:sz w:val="28"/>
          <w:szCs w:val="28"/>
        </w:rPr>
        <w:t>101-2</w:t>
      </w:r>
    </w:p>
    <w:p w:rsidR="00913341" w:rsidRDefault="00913341" w:rsidP="0091334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913341" w:rsidRDefault="00913341" w:rsidP="00913341">
      <w:pPr>
        <w:spacing w:line="360" w:lineRule="auto"/>
        <w:jc w:val="center"/>
        <w:rPr>
          <w:b/>
          <w:sz w:val="28"/>
          <w:szCs w:val="28"/>
        </w:rPr>
      </w:pPr>
    </w:p>
    <w:p w:rsidR="002A7AF3" w:rsidRPr="0001298D" w:rsidRDefault="002A7AF3" w:rsidP="002A7AF3">
      <w:pPr>
        <w:pStyle w:val="a3"/>
        <w:suppressAutoHyphens/>
        <w:ind w:left="1701" w:right="1701"/>
        <w:jc w:val="both"/>
      </w:pPr>
      <w:r>
        <w:t xml:space="preserve">О возложении полномочий окружных избирательных комиссий по подготовке </w:t>
      </w:r>
      <w:r>
        <w:br/>
        <w:t>и проведению выборов депутатов Ростовской-на-Дону городской Думы седьмого созыва на территориальные избирательные комиссии</w:t>
      </w:r>
    </w:p>
    <w:p w:rsidR="00913341" w:rsidRDefault="00913341" w:rsidP="00913341">
      <w:pPr>
        <w:pStyle w:val="a3"/>
        <w:spacing w:line="360" w:lineRule="auto"/>
        <w:ind w:left="1560" w:right="1841"/>
      </w:pPr>
    </w:p>
    <w:p w:rsidR="00913341" w:rsidRDefault="00913341" w:rsidP="009133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C23">
        <w:rPr>
          <w:sz w:val="28"/>
          <w:szCs w:val="28"/>
        </w:rPr>
        <w:t>В соответствии с пунктом 10</w:t>
      </w:r>
      <w:r>
        <w:rPr>
          <w:sz w:val="28"/>
          <w:szCs w:val="28"/>
        </w:rPr>
        <w:t xml:space="preserve"> статьи 23, пунктом 1 статьи 25 </w:t>
      </w:r>
      <w:r w:rsidRPr="001B2C2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</w:t>
      </w:r>
      <w:r w:rsidRPr="001B2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1B2C23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9</w:t>
      </w:r>
      <w:r w:rsidRPr="001B2C23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> 16</w:t>
      </w:r>
      <w:r w:rsidRPr="001B2C23">
        <w:rPr>
          <w:sz w:val="28"/>
          <w:szCs w:val="28"/>
        </w:rPr>
        <w:t xml:space="preserve"> </w:t>
      </w:r>
      <w:r w:rsidRPr="00B31073">
        <w:rPr>
          <w:sz w:val="28"/>
          <w:szCs w:val="28"/>
        </w:rPr>
        <w:t xml:space="preserve">Областного закона от </w:t>
      </w:r>
      <w:r w:rsidRPr="00B31073">
        <w:rPr>
          <w:rFonts w:eastAsiaTheme="minorHAnsi"/>
          <w:sz w:val="28"/>
          <w:szCs w:val="28"/>
          <w:lang w:eastAsia="en-US"/>
        </w:rPr>
        <w:t>12.05.2016 № 525-ЗС</w:t>
      </w:r>
      <w:r w:rsidRPr="00B31073">
        <w:rPr>
          <w:sz w:val="28"/>
          <w:szCs w:val="28"/>
        </w:rPr>
        <w:t xml:space="preserve"> «О выборах и референдумах в Ростовской области», на основании решения Ростов</w:t>
      </w:r>
      <w:r w:rsidR="002C309A">
        <w:rPr>
          <w:sz w:val="28"/>
          <w:szCs w:val="28"/>
        </w:rPr>
        <w:t>с</w:t>
      </w:r>
      <w:r w:rsidR="009F6160">
        <w:rPr>
          <w:sz w:val="28"/>
          <w:szCs w:val="28"/>
        </w:rPr>
        <w:t>кой-на-Дону городской Думы от 19</w:t>
      </w:r>
      <w:r w:rsidR="002C309A">
        <w:rPr>
          <w:sz w:val="28"/>
          <w:szCs w:val="28"/>
        </w:rPr>
        <w:t xml:space="preserve">.05.2020 </w:t>
      </w:r>
      <w:r>
        <w:rPr>
          <w:sz w:val="28"/>
          <w:szCs w:val="28"/>
        </w:rPr>
        <w:t xml:space="preserve">№ </w:t>
      </w:r>
      <w:r w:rsidR="002C309A">
        <w:rPr>
          <w:sz w:val="28"/>
          <w:szCs w:val="28"/>
        </w:rPr>
        <w:t>870</w:t>
      </w:r>
      <w:r>
        <w:rPr>
          <w:sz w:val="28"/>
          <w:szCs w:val="28"/>
        </w:rPr>
        <w:t xml:space="preserve"> </w:t>
      </w:r>
      <w:r w:rsidRPr="00B31073">
        <w:rPr>
          <w:sz w:val="28"/>
          <w:szCs w:val="28"/>
        </w:rPr>
        <w:t>«Об обращении Ростовской-на-Дону городской Думы в Избирательную комиссию Ростовской области о возложении полномочий окружн</w:t>
      </w:r>
      <w:r>
        <w:rPr>
          <w:sz w:val="28"/>
          <w:szCs w:val="28"/>
        </w:rPr>
        <w:t>ых</w:t>
      </w:r>
      <w:r w:rsidRPr="00B3107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B31073">
        <w:rPr>
          <w:sz w:val="28"/>
          <w:szCs w:val="28"/>
        </w:rPr>
        <w:t xml:space="preserve"> комиссий на территориальн</w:t>
      </w:r>
      <w:r>
        <w:rPr>
          <w:sz w:val="28"/>
          <w:szCs w:val="28"/>
        </w:rPr>
        <w:t>ые</w:t>
      </w:r>
      <w:r w:rsidRPr="00B3107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ые комиссии при проведении выборов депутатов Ростовской-на-Дону городской Думы </w:t>
      </w:r>
      <w:r w:rsidR="00896E5D">
        <w:rPr>
          <w:sz w:val="28"/>
          <w:szCs w:val="28"/>
        </w:rPr>
        <w:t>се</w:t>
      </w:r>
      <w:bookmarkStart w:id="0" w:name="_GoBack"/>
      <w:bookmarkEnd w:id="0"/>
      <w:r w:rsidR="00896E5D">
        <w:rPr>
          <w:sz w:val="28"/>
          <w:szCs w:val="28"/>
        </w:rPr>
        <w:t>дьмого</w:t>
      </w:r>
      <w:r>
        <w:rPr>
          <w:sz w:val="28"/>
          <w:szCs w:val="28"/>
        </w:rPr>
        <w:t xml:space="preserve"> созыва»</w:t>
      </w:r>
    </w:p>
    <w:p w:rsidR="00913341" w:rsidRDefault="00913341" w:rsidP="009133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341" w:rsidRDefault="00913341" w:rsidP="00913341">
      <w:pPr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Избирательная комиссия Ростовской области </w:t>
      </w:r>
      <w:r>
        <w:rPr>
          <w:caps/>
          <w:sz w:val="28"/>
          <w:szCs w:val="28"/>
        </w:rPr>
        <w:t>постановляет:</w:t>
      </w:r>
    </w:p>
    <w:p w:rsidR="002A7AF3" w:rsidRDefault="002A7AF3" w:rsidP="00913341">
      <w:pPr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</w:p>
    <w:p w:rsidR="00AF46AC" w:rsidRDefault="002A7AF3" w:rsidP="00AF46AC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2A7AF3">
        <w:rPr>
          <w:sz w:val="28"/>
          <w:szCs w:val="28"/>
        </w:rPr>
        <w:t>Возложить полномочия окружных избирательных комиссий по подготовке и проведению выборов депутатов Ростовской-на-Дону городской</w:t>
      </w:r>
      <w:r w:rsidR="002C309A" w:rsidRPr="002A7AF3">
        <w:rPr>
          <w:sz w:val="28"/>
          <w:szCs w:val="28"/>
        </w:rPr>
        <w:t xml:space="preserve"> </w:t>
      </w:r>
      <w:r w:rsidRPr="002A7AF3">
        <w:rPr>
          <w:sz w:val="28"/>
          <w:szCs w:val="28"/>
        </w:rPr>
        <w:t xml:space="preserve">   Думы седьмого созыва на территориальные избирательные комиссии</w:t>
      </w:r>
      <w:r>
        <w:t xml:space="preserve"> в </w:t>
      </w:r>
      <w:r w:rsidR="002C309A">
        <w:rPr>
          <w:sz w:val="28"/>
          <w:szCs w:val="28"/>
        </w:rPr>
        <w:t>следующем порядке</w:t>
      </w:r>
      <w:r w:rsidR="00542361">
        <w:rPr>
          <w:sz w:val="28"/>
          <w:szCs w:val="28"/>
        </w:rPr>
        <w:t>:</w:t>
      </w:r>
    </w:p>
    <w:p w:rsidR="00AF46AC" w:rsidRDefault="002C309A" w:rsidP="00AF46AC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 окружных избирательных комиссий №№ 1, 2, 3, 4, 5, 6</w:t>
      </w:r>
      <w:r w:rsidR="009F61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6160">
        <w:rPr>
          <w:sz w:val="28"/>
          <w:szCs w:val="28"/>
        </w:rPr>
        <w:t xml:space="preserve"> </w:t>
      </w:r>
      <w:r w:rsidR="00AF46AC">
        <w:rPr>
          <w:sz w:val="28"/>
          <w:szCs w:val="28"/>
        </w:rPr>
        <w:t xml:space="preserve">на </w:t>
      </w:r>
      <w:r w:rsidR="00AF46AC" w:rsidRPr="003A0B0C">
        <w:rPr>
          <w:sz w:val="28"/>
          <w:szCs w:val="28"/>
        </w:rPr>
        <w:t xml:space="preserve">Территориальную избирательную комиссию </w:t>
      </w:r>
      <w:r w:rsidR="00AF46AC">
        <w:rPr>
          <w:sz w:val="28"/>
          <w:szCs w:val="28"/>
        </w:rPr>
        <w:t>Ворошиловского</w:t>
      </w:r>
      <w:r w:rsidR="00AF46AC" w:rsidRPr="003A0B0C">
        <w:rPr>
          <w:sz w:val="28"/>
          <w:szCs w:val="28"/>
        </w:rPr>
        <w:t xml:space="preserve"> района города Ростова-на-Дону</w:t>
      </w:r>
      <w:r w:rsidR="00AF46AC">
        <w:rPr>
          <w:sz w:val="28"/>
          <w:szCs w:val="28"/>
        </w:rPr>
        <w:t>;</w:t>
      </w:r>
    </w:p>
    <w:p w:rsidR="009F6160" w:rsidRDefault="009F6160" w:rsidP="009F6160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полномочия окружных избирательных комиссий №№ 7, 8, 9 - на </w:t>
      </w:r>
      <w:r w:rsidRPr="003A0B0C">
        <w:rPr>
          <w:sz w:val="28"/>
          <w:szCs w:val="28"/>
        </w:rPr>
        <w:t xml:space="preserve">Территориальную избирательную комиссию </w:t>
      </w:r>
      <w:r>
        <w:rPr>
          <w:sz w:val="28"/>
          <w:szCs w:val="28"/>
        </w:rPr>
        <w:t>Железнодорожного</w:t>
      </w:r>
      <w:r w:rsidRPr="003A0B0C">
        <w:rPr>
          <w:sz w:val="28"/>
          <w:szCs w:val="28"/>
        </w:rPr>
        <w:t xml:space="preserve"> района города Ростова-на-Дону</w:t>
      </w:r>
      <w:r>
        <w:rPr>
          <w:sz w:val="28"/>
          <w:szCs w:val="28"/>
        </w:rPr>
        <w:t>;</w:t>
      </w:r>
    </w:p>
    <w:p w:rsidR="00F74E72" w:rsidRDefault="002C309A" w:rsidP="00AF46AC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полномочия окружных избирательных комиссий №№ 10, 11</w:t>
      </w:r>
      <w:r w:rsidR="009F61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6160">
        <w:rPr>
          <w:sz w:val="28"/>
          <w:szCs w:val="28"/>
        </w:rPr>
        <w:t xml:space="preserve"> </w:t>
      </w:r>
      <w:r w:rsidR="00AF46AC">
        <w:rPr>
          <w:sz w:val="28"/>
          <w:szCs w:val="28"/>
        </w:rPr>
        <w:t xml:space="preserve">на </w:t>
      </w:r>
      <w:r w:rsidR="00F74E72" w:rsidRPr="003A0B0C">
        <w:rPr>
          <w:sz w:val="28"/>
          <w:szCs w:val="28"/>
        </w:rPr>
        <w:t>Территориальную избирательную комиссию Кировского района города Ростова-на-Дону</w:t>
      </w:r>
      <w:r w:rsidR="00F74E72">
        <w:rPr>
          <w:sz w:val="28"/>
          <w:szCs w:val="28"/>
        </w:rPr>
        <w:t>;</w:t>
      </w:r>
    </w:p>
    <w:p w:rsidR="00AF46AC" w:rsidRDefault="002C309A" w:rsidP="00AF46AC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полномочия окружных избирательных комиссий №№ 12, 13 - </w:t>
      </w:r>
      <w:r w:rsidR="00AF46AC">
        <w:rPr>
          <w:sz w:val="28"/>
          <w:szCs w:val="28"/>
        </w:rPr>
        <w:t xml:space="preserve">на </w:t>
      </w:r>
      <w:r w:rsidR="00AF46AC" w:rsidRPr="003A0B0C">
        <w:rPr>
          <w:sz w:val="28"/>
          <w:szCs w:val="28"/>
        </w:rPr>
        <w:t xml:space="preserve">Территориальную избирательную комиссию </w:t>
      </w:r>
      <w:r w:rsidR="00AF46AC">
        <w:rPr>
          <w:sz w:val="28"/>
          <w:szCs w:val="28"/>
        </w:rPr>
        <w:t>Ленинского</w:t>
      </w:r>
      <w:r w:rsidR="00AF46AC" w:rsidRPr="003A0B0C">
        <w:rPr>
          <w:sz w:val="28"/>
          <w:szCs w:val="28"/>
        </w:rPr>
        <w:t xml:space="preserve"> района города Ростова-на-Дону</w:t>
      </w:r>
      <w:r w:rsidR="00AF46AC">
        <w:rPr>
          <w:sz w:val="28"/>
          <w:szCs w:val="28"/>
        </w:rPr>
        <w:t>;</w:t>
      </w:r>
    </w:p>
    <w:p w:rsidR="00DB6B52" w:rsidRDefault="002C309A" w:rsidP="00AF46AC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полномочия окружных избирательных комиссий №№ 14, 15, 16, 17 - </w:t>
      </w:r>
      <w:r w:rsidR="00DB6B52" w:rsidRPr="00323EE3">
        <w:rPr>
          <w:sz w:val="28"/>
          <w:szCs w:val="28"/>
        </w:rPr>
        <w:t>на Территориальную избирательную комиссию Октябрьского района города Ростова-на-Дону</w:t>
      </w:r>
      <w:r w:rsidR="00DB6B52">
        <w:rPr>
          <w:sz w:val="28"/>
          <w:szCs w:val="28"/>
        </w:rPr>
        <w:t>;</w:t>
      </w:r>
    </w:p>
    <w:p w:rsidR="00DB6B52" w:rsidRDefault="002C309A" w:rsidP="00AF46AC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 окружных избирательных комиссий №№ 18, 19, 20, 21</w:t>
      </w:r>
      <w:r w:rsidR="00386242">
        <w:rPr>
          <w:sz w:val="28"/>
          <w:szCs w:val="28"/>
        </w:rPr>
        <w:t>, 22</w:t>
      </w:r>
      <w:r>
        <w:rPr>
          <w:sz w:val="28"/>
          <w:szCs w:val="28"/>
        </w:rPr>
        <w:t xml:space="preserve"> -</w:t>
      </w:r>
      <w:r w:rsidR="00DB6B52">
        <w:rPr>
          <w:sz w:val="28"/>
          <w:szCs w:val="28"/>
        </w:rPr>
        <w:t xml:space="preserve"> </w:t>
      </w:r>
      <w:r w:rsidR="00DB6B52" w:rsidRPr="008118AC">
        <w:rPr>
          <w:sz w:val="28"/>
          <w:szCs w:val="28"/>
        </w:rPr>
        <w:t>на Территориальную избирательную комиссию</w:t>
      </w:r>
      <w:r w:rsidR="00DB6B52" w:rsidRPr="00164702">
        <w:rPr>
          <w:sz w:val="28"/>
          <w:szCs w:val="28"/>
        </w:rPr>
        <w:t xml:space="preserve"> </w:t>
      </w:r>
      <w:r w:rsidR="00DB6B52" w:rsidRPr="00022096">
        <w:rPr>
          <w:sz w:val="28"/>
          <w:szCs w:val="28"/>
        </w:rPr>
        <w:t>Первомайско</w:t>
      </w:r>
      <w:r w:rsidR="00DB6B52">
        <w:rPr>
          <w:sz w:val="28"/>
          <w:szCs w:val="28"/>
        </w:rPr>
        <w:t>го</w:t>
      </w:r>
      <w:r w:rsidR="00DB6B52" w:rsidRPr="00022096">
        <w:rPr>
          <w:sz w:val="28"/>
          <w:szCs w:val="28"/>
        </w:rPr>
        <w:t xml:space="preserve"> </w:t>
      </w:r>
      <w:r w:rsidR="00DB6B52" w:rsidRPr="008118AC">
        <w:rPr>
          <w:sz w:val="28"/>
          <w:szCs w:val="28"/>
        </w:rPr>
        <w:t>района города Ростова-на-Дону</w:t>
      </w:r>
      <w:r w:rsidR="00DB6B52">
        <w:rPr>
          <w:sz w:val="28"/>
          <w:szCs w:val="28"/>
        </w:rPr>
        <w:t>;</w:t>
      </w:r>
    </w:p>
    <w:p w:rsidR="00AF46AC" w:rsidRDefault="002C309A" w:rsidP="00AF46AC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полномочия окружных избирательных комиссий №№ 23, 24, 25 - </w:t>
      </w:r>
      <w:r w:rsidR="00AF46AC">
        <w:rPr>
          <w:sz w:val="28"/>
          <w:szCs w:val="28"/>
        </w:rPr>
        <w:t xml:space="preserve">на </w:t>
      </w:r>
      <w:r w:rsidR="00AF46AC" w:rsidRPr="003A0B0C">
        <w:rPr>
          <w:sz w:val="28"/>
          <w:szCs w:val="28"/>
        </w:rPr>
        <w:t xml:space="preserve">Территориальную избирательную комиссию </w:t>
      </w:r>
      <w:r w:rsidR="00AF46AC">
        <w:rPr>
          <w:sz w:val="28"/>
          <w:szCs w:val="28"/>
        </w:rPr>
        <w:t>Пролетарского</w:t>
      </w:r>
      <w:r w:rsidR="00AF46AC" w:rsidRPr="003A0B0C">
        <w:rPr>
          <w:sz w:val="28"/>
          <w:szCs w:val="28"/>
        </w:rPr>
        <w:t xml:space="preserve"> района города Ростова-на-Дону</w:t>
      </w:r>
      <w:r w:rsidR="00AF46AC">
        <w:rPr>
          <w:sz w:val="28"/>
          <w:szCs w:val="28"/>
        </w:rPr>
        <w:t>;</w:t>
      </w:r>
    </w:p>
    <w:p w:rsidR="00542361" w:rsidRDefault="002C309A" w:rsidP="00AF46AC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 окружных избирательных комиссий №№ 26, 27, 28, 29, 30 -</w:t>
      </w:r>
      <w:r w:rsidR="00F74E72" w:rsidRPr="00B31073">
        <w:rPr>
          <w:sz w:val="28"/>
          <w:szCs w:val="28"/>
        </w:rPr>
        <w:t xml:space="preserve"> на территориальную избирательную комиссию Советского района города Ростова-на-Дону</w:t>
      </w:r>
      <w:r w:rsidR="00386242">
        <w:rPr>
          <w:sz w:val="28"/>
          <w:szCs w:val="28"/>
        </w:rPr>
        <w:t>.</w:t>
      </w:r>
    </w:p>
    <w:p w:rsidR="00913341" w:rsidRDefault="00913341" w:rsidP="00AF46A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0132EB">
        <w:rPr>
          <w:sz w:val="28"/>
          <w:szCs w:val="28"/>
        </w:rPr>
        <w:t xml:space="preserve">Направить настоящее постановление в Муниципальную избирательную комиссию города Ростова-на-Дону, </w:t>
      </w:r>
      <w:r>
        <w:rPr>
          <w:sz w:val="28"/>
          <w:szCs w:val="28"/>
        </w:rPr>
        <w:t>т</w:t>
      </w:r>
      <w:r w:rsidRPr="000132EB">
        <w:rPr>
          <w:sz w:val="28"/>
          <w:szCs w:val="28"/>
        </w:rPr>
        <w:t>ерриториальн</w:t>
      </w:r>
      <w:r>
        <w:rPr>
          <w:sz w:val="28"/>
          <w:szCs w:val="28"/>
        </w:rPr>
        <w:t>ые</w:t>
      </w:r>
      <w:r w:rsidRPr="000132E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ые</w:t>
      </w:r>
      <w:r w:rsidRPr="000132E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0132EB">
        <w:rPr>
          <w:sz w:val="28"/>
          <w:szCs w:val="28"/>
        </w:rPr>
        <w:t xml:space="preserve"> города Ростова-на-Дону для использования в работе.</w:t>
      </w:r>
    </w:p>
    <w:p w:rsidR="00913341" w:rsidRDefault="00913341" w:rsidP="00913341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Направить настоящее постановление для размещения (опубликования) на официальном портале правовой информации Ростовской области (pravo.donland.ru) и разместить на официальном сайте Избирательной комиссии Ростовской области в информационно-телекоммуникационной сети «Интернет».</w:t>
      </w:r>
    </w:p>
    <w:p w:rsidR="002A7AF3" w:rsidRPr="006A6763" w:rsidRDefault="002A7AF3" w:rsidP="002A7AF3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12"/>
        <w:gridCol w:w="3784"/>
        <w:gridCol w:w="2410"/>
      </w:tblGrid>
      <w:tr w:rsidR="00913341" w:rsidRPr="005173B0" w:rsidTr="0068244E">
        <w:trPr>
          <w:trHeight w:val="144"/>
        </w:trPr>
        <w:tc>
          <w:tcPr>
            <w:tcW w:w="3412" w:type="dxa"/>
            <w:hideMark/>
          </w:tcPr>
          <w:p w:rsidR="00913341" w:rsidRPr="005173B0" w:rsidRDefault="00913341" w:rsidP="0068244E">
            <w:pPr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 w:rsidRPr="005173B0">
              <w:rPr>
                <w:noProof/>
                <w:snapToGrid w:val="0"/>
                <w:color w:val="000000"/>
                <w:sz w:val="28"/>
                <w:szCs w:val="28"/>
              </w:rPr>
              <w:t>Председател</w:t>
            </w:r>
            <w:r>
              <w:rPr>
                <w:noProof/>
                <w:snapToGrid w:val="0"/>
                <w:color w:val="000000"/>
                <w:sz w:val="28"/>
                <w:szCs w:val="28"/>
              </w:rPr>
              <w:t>ь комиссии</w:t>
            </w:r>
          </w:p>
        </w:tc>
        <w:tc>
          <w:tcPr>
            <w:tcW w:w="3784" w:type="dxa"/>
          </w:tcPr>
          <w:p w:rsidR="00913341" w:rsidRPr="005173B0" w:rsidRDefault="00913341" w:rsidP="0068244E">
            <w:pPr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3341" w:rsidRPr="005173B0" w:rsidRDefault="00913341" w:rsidP="0068244E">
            <w:pPr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А.В. Буров</w:t>
            </w:r>
          </w:p>
        </w:tc>
      </w:tr>
    </w:tbl>
    <w:p w:rsidR="00913341" w:rsidRPr="005173B0" w:rsidRDefault="00913341" w:rsidP="00913341">
      <w:pPr>
        <w:spacing w:line="48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3"/>
        <w:gridCol w:w="3773"/>
        <w:gridCol w:w="2410"/>
      </w:tblGrid>
      <w:tr w:rsidR="00913341" w:rsidRPr="005173B0" w:rsidTr="0068244E">
        <w:trPr>
          <w:trHeight w:val="130"/>
        </w:trPr>
        <w:tc>
          <w:tcPr>
            <w:tcW w:w="3423" w:type="dxa"/>
            <w:hideMark/>
          </w:tcPr>
          <w:p w:rsidR="00913341" w:rsidRPr="005173B0" w:rsidRDefault="00913341" w:rsidP="0068244E">
            <w:pPr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 w:rsidRPr="005173B0"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913341" w:rsidRPr="005173B0" w:rsidRDefault="00913341" w:rsidP="0068244E">
            <w:pPr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3341" w:rsidRPr="005173B0" w:rsidRDefault="00913341" w:rsidP="0068244E">
            <w:pPr>
              <w:tabs>
                <w:tab w:val="left" w:pos="978"/>
              </w:tabs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 w:rsidRPr="005173B0"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F504A4" w:rsidRDefault="00F504A4" w:rsidP="002A7AF3"/>
    <w:sectPr w:rsidR="00F504A4" w:rsidSect="00397AF4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A6" w:rsidRDefault="00542AA6" w:rsidP="00342792">
      <w:r>
        <w:separator/>
      </w:r>
    </w:p>
  </w:endnote>
  <w:endnote w:type="continuationSeparator" w:id="0">
    <w:p w:rsidR="00542AA6" w:rsidRDefault="00542AA6" w:rsidP="0034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A6" w:rsidRDefault="00542AA6" w:rsidP="00342792">
      <w:r>
        <w:separator/>
      </w:r>
    </w:p>
  </w:footnote>
  <w:footnote w:type="continuationSeparator" w:id="0">
    <w:p w:rsidR="00542AA6" w:rsidRDefault="00542AA6" w:rsidP="0034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F4" w:rsidRDefault="001F1E08">
    <w:pPr>
      <w:pStyle w:val="a5"/>
      <w:jc w:val="center"/>
    </w:pPr>
    <w:r w:rsidRPr="00F71049">
      <w:rPr>
        <w:sz w:val="20"/>
        <w:szCs w:val="20"/>
      </w:rPr>
      <w:fldChar w:fldCharType="begin"/>
    </w:r>
    <w:r w:rsidR="003F0832" w:rsidRPr="00F71049">
      <w:rPr>
        <w:sz w:val="20"/>
        <w:szCs w:val="20"/>
      </w:rPr>
      <w:instrText xml:space="preserve"> PAGE   \* MERGEFORMAT </w:instrText>
    </w:r>
    <w:r w:rsidRPr="00F71049">
      <w:rPr>
        <w:sz w:val="20"/>
        <w:szCs w:val="20"/>
      </w:rPr>
      <w:fldChar w:fldCharType="separate"/>
    </w:r>
    <w:r w:rsidR="00C14EE1">
      <w:rPr>
        <w:noProof/>
        <w:sz w:val="20"/>
        <w:szCs w:val="20"/>
      </w:rPr>
      <w:t>2</w:t>
    </w:r>
    <w:r w:rsidRPr="00F71049">
      <w:rPr>
        <w:sz w:val="20"/>
        <w:szCs w:val="20"/>
      </w:rPr>
      <w:fldChar w:fldCharType="end"/>
    </w:r>
  </w:p>
  <w:p w:rsidR="00C035F4" w:rsidRDefault="00542A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1F46"/>
    <w:multiLevelType w:val="hybridMultilevel"/>
    <w:tmpl w:val="3B802578"/>
    <w:lvl w:ilvl="0" w:tplc="D9D8BA9A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41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F1D0E"/>
    <w:rsid w:val="00102D63"/>
    <w:rsid w:val="00112772"/>
    <w:rsid w:val="00117C73"/>
    <w:rsid w:val="00146891"/>
    <w:rsid w:val="00147451"/>
    <w:rsid w:val="001514DF"/>
    <w:rsid w:val="00154058"/>
    <w:rsid w:val="00174274"/>
    <w:rsid w:val="001742ED"/>
    <w:rsid w:val="001A5CE1"/>
    <w:rsid w:val="001D1032"/>
    <w:rsid w:val="001D2E16"/>
    <w:rsid w:val="001D6FB9"/>
    <w:rsid w:val="001E5643"/>
    <w:rsid w:val="001E71D6"/>
    <w:rsid w:val="001E7609"/>
    <w:rsid w:val="001F1E08"/>
    <w:rsid w:val="0024693E"/>
    <w:rsid w:val="00246FFA"/>
    <w:rsid w:val="00260B47"/>
    <w:rsid w:val="00265131"/>
    <w:rsid w:val="00271951"/>
    <w:rsid w:val="00283042"/>
    <w:rsid w:val="00285FD1"/>
    <w:rsid w:val="002A649B"/>
    <w:rsid w:val="002A7AF3"/>
    <w:rsid w:val="002C309A"/>
    <w:rsid w:val="002C3DDD"/>
    <w:rsid w:val="002D0A63"/>
    <w:rsid w:val="002D2BDD"/>
    <w:rsid w:val="00336F8A"/>
    <w:rsid w:val="00342792"/>
    <w:rsid w:val="00386242"/>
    <w:rsid w:val="003A34E6"/>
    <w:rsid w:val="003C257B"/>
    <w:rsid w:val="003E6162"/>
    <w:rsid w:val="003E7DC6"/>
    <w:rsid w:val="003F0832"/>
    <w:rsid w:val="003F448B"/>
    <w:rsid w:val="00400FF5"/>
    <w:rsid w:val="00432FF6"/>
    <w:rsid w:val="0044455D"/>
    <w:rsid w:val="004456D6"/>
    <w:rsid w:val="00452B16"/>
    <w:rsid w:val="004664FD"/>
    <w:rsid w:val="00473568"/>
    <w:rsid w:val="004A7C0E"/>
    <w:rsid w:val="004B0DE9"/>
    <w:rsid w:val="004C686E"/>
    <w:rsid w:val="00530BE5"/>
    <w:rsid w:val="00542361"/>
    <w:rsid w:val="00542AA6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A78F1"/>
    <w:rsid w:val="007B0722"/>
    <w:rsid w:val="007B313C"/>
    <w:rsid w:val="007D5011"/>
    <w:rsid w:val="007E4C62"/>
    <w:rsid w:val="007E4E51"/>
    <w:rsid w:val="007E6832"/>
    <w:rsid w:val="008264DB"/>
    <w:rsid w:val="00896E5D"/>
    <w:rsid w:val="008B175C"/>
    <w:rsid w:val="008C2180"/>
    <w:rsid w:val="00913341"/>
    <w:rsid w:val="009237C8"/>
    <w:rsid w:val="009265AD"/>
    <w:rsid w:val="009623D2"/>
    <w:rsid w:val="009B0BA9"/>
    <w:rsid w:val="009C1D35"/>
    <w:rsid w:val="009F6160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AF46AC"/>
    <w:rsid w:val="00B77230"/>
    <w:rsid w:val="00B83A84"/>
    <w:rsid w:val="00B9268C"/>
    <w:rsid w:val="00BA452F"/>
    <w:rsid w:val="00BC4587"/>
    <w:rsid w:val="00BC6294"/>
    <w:rsid w:val="00C14EE1"/>
    <w:rsid w:val="00C20165"/>
    <w:rsid w:val="00C26CB8"/>
    <w:rsid w:val="00C319A9"/>
    <w:rsid w:val="00C359DB"/>
    <w:rsid w:val="00C43A80"/>
    <w:rsid w:val="00C545C2"/>
    <w:rsid w:val="00CA0A49"/>
    <w:rsid w:val="00CB7216"/>
    <w:rsid w:val="00D03A67"/>
    <w:rsid w:val="00D63F26"/>
    <w:rsid w:val="00D901E7"/>
    <w:rsid w:val="00D94506"/>
    <w:rsid w:val="00D97FE0"/>
    <w:rsid w:val="00DA1E99"/>
    <w:rsid w:val="00DB6B52"/>
    <w:rsid w:val="00DC0029"/>
    <w:rsid w:val="00DC0AFE"/>
    <w:rsid w:val="00DD0B71"/>
    <w:rsid w:val="00DF4709"/>
    <w:rsid w:val="00E1534C"/>
    <w:rsid w:val="00E34826"/>
    <w:rsid w:val="00E404E5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74E72"/>
    <w:rsid w:val="00F827B8"/>
    <w:rsid w:val="00F86BA7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47F7F-2AD6-4B32-B8B6-569DF9D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3341"/>
    <w:pPr>
      <w:keepNext/>
      <w:jc w:val="center"/>
      <w:outlineLvl w:val="1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34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1334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133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3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абочий"/>
    <w:basedOn w:val="a"/>
    <w:rsid w:val="00913341"/>
    <w:pPr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Войцеховская И.В.</cp:lastModifiedBy>
  <cp:revision>2</cp:revision>
  <cp:lastPrinted>2020-05-19T12:00:00Z</cp:lastPrinted>
  <dcterms:created xsi:type="dcterms:W3CDTF">2020-05-26T06:00:00Z</dcterms:created>
  <dcterms:modified xsi:type="dcterms:W3CDTF">2020-05-26T06:00:00Z</dcterms:modified>
</cp:coreProperties>
</file>