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B1" w:rsidRDefault="00DF74B1" w:rsidP="003F52F4">
      <w:pPr>
        <w:tabs>
          <w:tab w:val="left" w:pos="4536"/>
          <w:tab w:val="left" w:pos="5670"/>
          <w:tab w:val="left" w:pos="7088"/>
        </w:tabs>
        <w:jc w:val="center"/>
        <w:rPr>
          <w:sz w:val="28"/>
        </w:rPr>
      </w:pPr>
      <w:r w:rsidRPr="000674FF">
        <w:rPr>
          <w:sz w:val="28"/>
        </w:rP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>
            <v:imagedata r:id="rId7" o:title=""/>
          </v:shape>
          <o:OLEObject Type="Embed" ProgID="PBrush" ShapeID="_x0000_i1025" DrawAspect="Content" ObjectID="_1492950632" r:id="rId8"/>
        </w:object>
      </w:r>
    </w:p>
    <w:p w:rsidR="00DF74B1" w:rsidRDefault="00DF74B1">
      <w:pPr>
        <w:jc w:val="center"/>
        <w:rPr>
          <w:b/>
          <w:sz w:val="28"/>
        </w:rPr>
      </w:pPr>
      <w:r>
        <w:rPr>
          <w:b/>
          <w:sz w:val="28"/>
        </w:rPr>
        <w:t>ИЗБИРАТЕЛЬНАЯ КОМИССИЯ</w:t>
      </w:r>
    </w:p>
    <w:p w:rsidR="00DF74B1" w:rsidRDefault="00DF74B1">
      <w:pPr>
        <w:jc w:val="center"/>
        <w:rPr>
          <w:b/>
          <w:sz w:val="28"/>
        </w:rPr>
      </w:pPr>
      <w:r>
        <w:rPr>
          <w:b/>
          <w:sz w:val="28"/>
        </w:rPr>
        <w:t>РОСТОВСКОЙ ОБЛАСТИ</w:t>
      </w:r>
    </w:p>
    <w:p w:rsidR="00DF74B1" w:rsidRDefault="00DF74B1">
      <w:pPr>
        <w:jc w:val="center"/>
        <w:rPr>
          <w:b/>
          <w:sz w:val="28"/>
        </w:rPr>
      </w:pPr>
    </w:p>
    <w:p w:rsidR="00DF74B1" w:rsidRDefault="00DF74B1">
      <w:pPr>
        <w:pStyle w:val="2"/>
      </w:pPr>
      <w:r>
        <w:t>ПОСТАНОВЛЕНИЕ</w:t>
      </w:r>
    </w:p>
    <w:p w:rsidR="00DF74B1" w:rsidRDefault="00DF74B1">
      <w:pPr>
        <w:jc w:val="center"/>
        <w:rPr>
          <w:sz w:val="28"/>
        </w:rPr>
      </w:pPr>
    </w:p>
    <w:p w:rsidR="00C82695" w:rsidRDefault="00C82695">
      <w:pPr>
        <w:jc w:val="center"/>
      </w:pPr>
    </w:p>
    <w:p w:rsidR="00C82695" w:rsidRDefault="004400BA">
      <w:pPr>
        <w:jc w:val="center"/>
      </w:pPr>
      <w:r>
        <w:rPr>
          <w:sz w:val="28"/>
          <w:szCs w:val="28"/>
        </w:rPr>
        <w:t>29 апреля</w:t>
      </w:r>
      <w:r w:rsidR="00C82695" w:rsidRPr="00C82695">
        <w:rPr>
          <w:sz w:val="28"/>
          <w:szCs w:val="28"/>
        </w:rPr>
        <w:t xml:space="preserve"> 2015                          </w:t>
      </w:r>
      <w:r w:rsidR="00627C8D">
        <w:rPr>
          <w:sz w:val="28"/>
          <w:szCs w:val="28"/>
        </w:rPr>
        <w:t xml:space="preserve">                          </w:t>
      </w:r>
      <w:r w:rsidR="00C82695" w:rsidRPr="00C82695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83-15</w:t>
      </w:r>
    </w:p>
    <w:p w:rsidR="00157DF5" w:rsidRDefault="00157DF5">
      <w:pPr>
        <w:jc w:val="center"/>
      </w:pPr>
    </w:p>
    <w:p w:rsidR="00DF74B1" w:rsidRDefault="00DF74B1">
      <w:pPr>
        <w:jc w:val="center"/>
      </w:pPr>
      <w:r>
        <w:t>Ростов-на-Дону</w:t>
      </w:r>
    </w:p>
    <w:p w:rsidR="00DF74B1" w:rsidRDefault="00DF74B1">
      <w:pPr>
        <w:jc w:val="center"/>
        <w:rPr>
          <w:b/>
          <w:bCs/>
          <w:sz w:val="28"/>
        </w:rPr>
      </w:pPr>
    </w:p>
    <w:p w:rsidR="00DF74B1" w:rsidRDefault="00DF74B1">
      <w:pPr>
        <w:pStyle w:val="3"/>
        <w:tabs>
          <w:tab w:val="left" w:pos="7380"/>
        </w:tabs>
        <w:ind w:left="1080" w:right="1255"/>
        <w:jc w:val="both"/>
      </w:pPr>
      <w:r>
        <w:t>О Порядке открытия, ведения и закр</w:t>
      </w:r>
      <w:bookmarkStart w:id="0" w:name="_GoBack"/>
      <w:bookmarkEnd w:id="0"/>
      <w:r>
        <w:t>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</w:t>
      </w:r>
      <w:r w:rsidR="00770739">
        <w:t xml:space="preserve">ов муниципальных образований в </w:t>
      </w:r>
      <w:r>
        <w:t>Ростовской области</w:t>
      </w:r>
    </w:p>
    <w:p w:rsidR="00DF74B1" w:rsidRDefault="00DF74B1">
      <w:pPr>
        <w:pStyle w:val="a4"/>
        <w:ind w:left="1134" w:right="1101" w:firstLine="0"/>
        <w:jc w:val="left"/>
        <w:rPr>
          <w:b/>
          <w:bCs/>
          <w:sz w:val="28"/>
        </w:rPr>
      </w:pPr>
    </w:p>
    <w:p w:rsidR="00DF74B1" w:rsidRDefault="00DF74B1">
      <w:pPr>
        <w:pStyle w:val="a4"/>
        <w:spacing w:line="240" w:lineRule="auto"/>
        <w:ind w:left="1134" w:right="1101" w:firstLine="0"/>
        <w:jc w:val="left"/>
        <w:rPr>
          <w:b/>
          <w:bCs/>
          <w:sz w:val="28"/>
        </w:rPr>
      </w:pPr>
    </w:p>
    <w:p w:rsidR="00DF74B1" w:rsidRDefault="00DF74B1" w:rsidP="00A5030F">
      <w:pPr>
        <w:pStyle w:val="a5"/>
        <w:spacing w:line="240" w:lineRule="auto"/>
        <w:ind w:firstLine="82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соответствии с пунктом 12 статьи 58 Федерального закона «Об основных гарантиях избирательных прав и права на участие в референдуме граждан Российской Федерации» и частью 8 статьи 49 Областного закона </w:t>
      </w:r>
      <w:r w:rsidR="00156AF1">
        <w:rPr>
          <w:rFonts w:ascii="Times New Roman" w:hAnsi="Times New Roman"/>
          <w:bCs/>
        </w:rPr>
        <w:t>Ростовской области</w:t>
      </w:r>
      <w:r>
        <w:rPr>
          <w:rFonts w:ascii="Times New Roman" w:hAnsi="Times New Roman"/>
          <w:bCs/>
        </w:rPr>
        <w:t xml:space="preserve"> «О выборах депутатов представительных органов муниципальных образований в Ростовской  области» </w:t>
      </w:r>
    </w:p>
    <w:p w:rsidR="00DF74B1" w:rsidRDefault="00DF74B1" w:rsidP="00AD6777">
      <w:pPr>
        <w:pStyle w:val="a4"/>
        <w:spacing w:line="240" w:lineRule="auto"/>
        <w:ind w:firstLine="823"/>
      </w:pPr>
    </w:p>
    <w:p w:rsidR="00DF74B1" w:rsidRDefault="00DF74B1" w:rsidP="00AD6777">
      <w:pPr>
        <w:pStyle w:val="a4"/>
        <w:spacing w:line="240" w:lineRule="auto"/>
        <w:ind w:firstLine="823"/>
        <w:rPr>
          <w:bCs/>
          <w:sz w:val="28"/>
        </w:rPr>
      </w:pPr>
      <w:r>
        <w:rPr>
          <w:bCs/>
          <w:sz w:val="28"/>
        </w:rPr>
        <w:t>Избирательная комиссия Ростовской области ПОСТАНОВЛЯЕТ:</w:t>
      </w:r>
    </w:p>
    <w:p w:rsidR="00DF74B1" w:rsidRDefault="00DF74B1" w:rsidP="00AD6777">
      <w:pPr>
        <w:pStyle w:val="a4"/>
        <w:spacing w:line="240" w:lineRule="auto"/>
        <w:ind w:firstLine="823"/>
        <w:rPr>
          <w:bCs/>
          <w:sz w:val="28"/>
        </w:rPr>
      </w:pPr>
    </w:p>
    <w:p w:rsidR="00DF74B1" w:rsidRDefault="00DF74B1" w:rsidP="00AD6777">
      <w:pPr>
        <w:pStyle w:val="a6"/>
        <w:spacing w:line="360" w:lineRule="auto"/>
        <w:ind w:left="28" w:firstLine="823"/>
        <w:rPr>
          <w:bCs/>
          <w:sz w:val="28"/>
          <w:szCs w:val="20"/>
        </w:rPr>
      </w:pPr>
      <w:r>
        <w:rPr>
          <w:bCs/>
          <w:sz w:val="28"/>
          <w:szCs w:val="20"/>
        </w:rPr>
        <w:t>1.</w:t>
      </w:r>
      <w:r w:rsidR="00192752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Утвердить </w:t>
      </w:r>
      <w:r w:rsidR="006637C0">
        <w:rPr>
          <w:bCs/>
          <w:sz w:val="28"/>
          <w:szCs w:val="20"/>
        </w:rPr>
        <w:t>П</w:t>
      </w:r>
      <w:r>
        <w:rPr>
          <w:bCs/>
          <w:sz w:val="28"/>
          <w:szCs w:val="20"/>
        </w:rPr>
        <w:t>орядок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 (прилагается).</w:t>
      </w:r>
    </w:p>
    <w:p w:rsidR="00DF74B1" w:rsidRDefault="00DF74B1" w:rsidP="00AD6777">
      <w:pPr>
        <w:pStyle w:val="20"/>
        <w:ind w:firstLine="823"/>
      </w:pPr>
      <w:r>
        <w:t>2.</w:t>
      </w:r>
      <w:r w:rsidR="00192752">
        <w:t xml:space="preserve"> </w:t>
      </w:r>
      <w:r>
        <w:t xml:space="preserve">Признать утратившим силу постановление Избирательной комиссии Ростовской области от </w:t>
      </w:r>
      <w:r w:rsidR="00F062E3">
        <w:t xml:space="preserve">15 мая </w:t>
      </w:r>
      <w:r w:rsidR="00F062E3" w:rsidRPr="00AD6777">
        <w:t xml:space="preserve">2014 </w:t>
      </w:r>
      <w:r>
        <w:t>года № 6</w:t>
      </w:r>
      <w:r w:rsidR="00AA5177">
        <w:t>5</w:t>
      </w:r>
      <w:r w:rsidR="00DE319E">
        <w:t>-8</w:t>
      </w:r>
      <w:r>
        <w:t xml:space="preserve"> «О</w:t>
      </w:r>
      <w:r>
        <w:rPr>
          <w:bCs w:val="0"/>
        </w:rPr>
        <w:t xml:space="preserve"> Порядке открытия, ведения и закрытия специальных избирательных счетов для формирования и расходования денежных средств избирательных фондов кандидатов</w:t>
      </w:r>
      <w:r w:rsidR="00AA5177">
        <w:rPr>
          <w:bCs w:val="0"/>
        </w:rPr>
        <w:t xml:space="preserve">, </w:t>
      </w:r>
      <w:r w:rsidR="00AA5177">
        <w:t>избирательных объединений</w:t>
      </w:r>
      <w:r>
        <w:rPr>
          <w:bCs w:val="0"/>
        </w:rPr>
        <w:t xml:space="preserve"> при проведении выборов депутатов </w:t>
      </w:r>
      <w:r>
        <w:rPr>
          <w:bCs w:val="0"/>
        </w:rPr>
        <w:lastRenderedPageBreak/>
        <w:t>представительных органов муниципальных образований в Ростовской области</w:t>
      </w:r>
      <w:r w:rsidR="00770739">
        <w:t>».</w:t>
      </w:r>
    </w:p>
    <w:p w:rsidR="00DF74B1" w:rsidRDefault="00DF74B1" w:rsidP="00AD6777">
      <w:pPr>
        <w:pStyle w:val="30"/>
        <w:ind w:firstLine="851"/>
      </w:pPr>
      <w:r>
        <w:t>3.</w:t>
      </w:r>
      <w:r w:rsidR="00192752">
        <w:t xml:space="preserve"> </w:t>
      </w:r>
      <w:r>
        <w:t xml:space="preserve">Направить </w:t>
      </w:r>
      <w:r w:rsidR="005E4293">
        <w:t xml:space="preserve">настоящее </w:t>
      </w:r>
      <w:r w:rsidR="00AC0741">
        <w:t xml:space="preserve">постановление </w:t>
      </w:r>
      <w:r>
        <w:t xml:space="preserve"> в</w:t>
      </w:r>
      <w:r w:rsidR="00AC0741">
        <w:t xml:space="preserve">  Муниципальную избирательную комиссию г.</w:t>
      </w:r>
      <w:r w:rsidR="00D02EA8">
        <w:t xml:space="preserve"> </w:t>
      </w:r>
      <w:r w:rsidR="00AC0741">
        <w:t xml:space="preserve">Ростова-на-Дону и </w:t>
      </w:r>
      <w:r>
        <w:t xml:space="preserve">территориальные избирательные комиссии </w:t>
      </w:r>
      <w:r w:rsidR="0086681C">
        <w:t xml:space="preserve">Ростовской </w:t>
      </w:r>
      <w:r w:rsidR="00AC0741">
        <w:t xml:space="preserve">области </w:t>
      </w:r>
      <w:r>
        <w:t xml:space="preserve">для использования в работе. </w:t>
      </w:r>
    </w:p>
    <w:p w:rsidR="0023494B" w:rsidRPr="0023494B" w:rsidRDefault="00DF74B1" w:rsidP="0023494B">
      <w:pPr>
        <w:pStyle w:val="3"/>
        <w:spacing w:line="360" w:lineRule="auto"/>
        <w:ind w:right="-1" w:firstLine="709"/>
        <w:jc w:val="both"/>
        <w:rPr>
          <w:b w:val="0"/>
          <w:bCs/>
        </w:rPr>
      </w:pPr>
      <w:r w:rsidRPr="0023494B">
        <w:rPr>
          <w:b w:val="0"/>
          <w:bCs/>
        </w:rPr>
        <w:t xml:space="preserve">4. </w:t>
      </w:r>
      <w:r w:rsidR="005E4293" w:rsidRPr="0023494B">
        <w:rPr>
          <w:b w:val="0"/>
          <w:bCs/>
        </w:rPr>
        <w:t xml:space="preserve">Опубликовать </w:t>
      </w:r>
      <w:r w:rsidRPr="0023494B">
        <w:rPr>
          <w:b w:val="0"/>
          <w:bCs/>
        </w:rPr>
        <w:t xml:space="preserve"> настоящее постановление в </w:t>
      </w:r>
      <w:r w:rsidR="00A022DC">
        <w:rPr>
          <w:b w:val="0"/>
          <w:bCs/>
        </w:rPr>
        <w:t xml:space="preserve">средствах массовой информации </w:t>
      </w:r>
      <w:r w:rsidR="005E4293" w:rsidRPr="0023494B">
        <w:rPr>
          <w:b w:val="0"/>
          <w:bCs/>
        </w:rPr>
        <w:t xml:space="preserve">и </w:t>
      </w:r>
      <w:r w:rsidR="0023494B" w:rsidRPr="0023494B">
        <w:rPr>
          <w:b w:val="0"/>
        </w:rPr>
        <w:t xml:space="preserve">  разместить на сайте Избирательной комиссии Ростовской области в сети </w:t>
      </w:r>
      <w:r w:rsidR="003212BE">
        <w:rPr>
          <w:b w:val="0"/>
        </w:rPr>
        <w:t>«</w:t>
      </w:r>
      <w:r w:rsidR="0023494B" w:rsidRPr="0023494B">
        <w:rPr>
          <w:b w:val="0"/>
        </w:rPr>
        <w:t>Интернет</w:t>
      </w:r>
      <w:r w:rsidR="003212BE">
        <w:rPr>
          <w:b w:val="0"/>
        </w:rPr>
        <w:t>»</w:t>
      </w:r>
      <w:r w:rsidR="0023494B" w:rsidRPr="0023494B">
        <w:rPr>
          <w:b w:val="0"/>
        </w:rPr>
        <w:t>.</w:t>
      </w:r>
    </w:p>
    <w:p w:rsidR="00DF74B1" w:rsidRDefault="00DF74B1">
      <w:pPr>
        <w:pStyle w:val="a7"/>
        <w:spacing w:line="360" w:lineRule="auto"/>
        <w:ind w:firstLine="900"/>
        <w:rPr>
          <w:rFonts w:ascii="Times New Roman" w:hAnsi="Times New Roman"/>
          <w:bCs/>
          <w:szCs w:val="20"/>
        </w:rPr>
      </w:pPr>
    </w:p>
    <w:p w:rsidR="00DF74B1" w:rsidRDefault="00DF74B1">
      <w:pPr>
        <w:jc w:val="both"/>
        <w:rPr>
          <w:bCs/>
          <w:sz w:val="28"/>
          <w:szCs w:val="20"/>
        </w:rPr>
      </w:pPr>
    </w:p>
    <w:p w:rsidR="00DF74B1" w:rsidRDefault="00DF74B1">
      <w:pPr>
        <w:jc w:val="both"/>
        <w:rPr>
          <w:bCs/>
          <w:sz w:val="28"/>
          <w:szCs w:val="20"/>
        </w:rPr>
      </w:pPr>
    </w:p>
    <w:p w:rsidR="00DF74B1" w:rsidRDefault="00192752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</w:t>
      </w:r>
    </w:p>
    <w:p w:rsidR="00DF74B1" w:rsidRDefault="00DF74B1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Председатель комисс</w:t>
      </w:r>
      <w:r w:rsidR="006173D4">
        <w:rPr>
          <w:bCs/>
          <w:sz w:val="28"/>
          <w:szCs w:val="20"/>
        </w:rPr>
        <w:t xml:space="preserve">ии                     </w:t>
      </w:r>
      <w:r w:rsidR="00192752">
        <w:rPr>
          <w:bCs/>
          <w:sz w:val="28"/>
          <w:szCs w:val="20"/>
        </w:rPr>
        <w:t xml:space="preserve">      </w:t>
      </w:r>
      <w:r w:rsidR="00D965BD">
        <w:rPr>
          <w:bCs/>
          <w:sz w:val="28"/>
          <w:szCs w:val="20"/>
        </w:rPr>
        <w:tab/>
      </w:r>
      <w:r w:rsidR="00D965BD">
        <w:rPr>
          <w:bCs/>
          <w:sz w:val="28"/>
          <w:szCs w:val="20"/>
        </w:rPr>
        <w:tab/>
      </w:r>
      <w:r w:rsidR="00192752">
        <w:rPr>
          <w:bCs/>
          <w:sz w:val="28"/>
          <w:szCs w:val="20"/>
        </w:rPr>
        <w:t xml:space="preserve">    </w:t>
      </w:r>
      <w:r w:rsidR="006173D4">
        <w:rPr>
          <w:bCs/>
          <w:sz w:val="28"/>
          <w:szCs w:val="20"/>
        </w:rPr>
        <w:t xml:space="preserve">       </w:t>
      </w:r>
      <w:r>
        <w:rPr>
          <w:bCs/>
          <w:sz w:val="28"/>
          <w:szCs w:val="20"/>
        </w:rPr>
        <w:t xml:space="preserve">      </w:t>
      </w:r>
      <w:r w:rsidR="00192752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С.В. Юсов</w:t>
      </w:r>
    </w:p>
    <w:p w:rsidR="00DF74B1" w:rsidRDefault="00DF74B1">
      <w:pPr>
        <w:jc w:val="both"/>
        <w:rPr>
          <w:bCs/>
          <w:sz w:val="28"/>
          <w:szCs w:val="20"/>
        </w:rPr>
      </w:pPr>
    </w:p>
    <w:p w:rsidR="00DF74B1" w:rsidRDefault="00DF74B1">
      <w:pPr>
        <w:jc w:val="both"/>
        <w:rPr>
          <w:bCs/>
          <w:sz w:val="28"/>
          <w:szCs w:val="20"/>
        </w:rPr>
      </w:pPr>
    </w:p>
    <w:p w:rsidR="00DF74B1" w:rsidRDefault="00DF74B1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Секретарь комиссии                       </w:t>
      </w:r>
      <w:r w:rsidR="00192752">
        <w:rPr>
          <w:bCs/>
          <w:sz w:val="28"/>
          <w:szCs w:val="20"/>
        </w:rPr>
        <w:t xml:space="preserve">        </w:t>
      </w:r>
      <w:r>
        <w:rPr>
          <w:bCs/>
          <w:sz w:val="28"/>
          <w:szCs w:val="20"/>
        </w:rPr>
        <w:t xml:space="preserve">          </w:t>
      </w:r>
      <w:r w:rsidR="00192752">
        <w:rPr>
          <w:bCs/>
          <w:sz w:val="28"/>
          <w:szCs w:val="20"/>
        </w:rPr>
        <w:t xml:space="preserve">     </w:t>
      </w:r>
      <w:r>
        <w:rPr>
          <w:bCs/>
          <w:sz w:val="28"/>
          <w:szCs w:val="20"/>
        </w:rPr>
        <w:t xml:space="preserve">   </w:t>
      </w:r>
      <w:r w:rsidR="00D965BD">
        <w:rPr>
          <w:bCs/>
          <w:sz w:val="28"/>
          <w:szCs w:val="20"/>
        </w:rPr>
        <w:tab/>
        <w:t xml:space="preserve">         </w:t>
      </w:r>
      <w:r>
        <w:rPr>
          <w:bCs/>
          <w:sz w:val="28"/>
          <w:szCs w:val="20"/>
        </w:rPr>
        <w:t>Н.Ж. Романенко</w:t>
      </w:r>
    </w:p>
    <w:sectPr w:rsidR="00DF74B1" w:rsidSect="004A2402">
      <w:headerReference w:type="even" r:id="rId9"/>
      <w:headerReference w:type="default" r:id="rId10"/>
      <w:pgSz w:w="11906" w:h="16838" w:code="9"/>
      <w:pgMar w:top="1134" w:right="850" w:bottom="1134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B7" w:rsidRDefault="00C35CB7">
      <w:r>
        <w:separator/>
      </w:r>
    </w:p>
  </w:endnote>
  <w:endnote w:type="continuationSeparator" w:id="0">
    <w:p w:rsidR="00C35CB7" w:rsidRDefault="00C3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B7" w:rsidRDefault="00C35CB7">
      <w:r>
        <w:separator/>
      </w:r>
    </w:p>
  </w:footnote>
  <w:footnote w:type="continuationSeparator" w:id="0">
    <w:p w:rsidR="00C35CB7" w:rsidRDefault="00C3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B1" w:rsidRDefault="00E80D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74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74B1" w:rsidRDefault="00DF74B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B1" w:rsidRDefault="00E80D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74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7C8D">
      <w:rPr>
        <w:rStyle w:val="a9"/>
        <w:noProof/>
      </w:rPr>
      <w:t>2</w:t>
    </w:r>
    <w:r>
      <w:rPr>
        <w:rStyle w:val="a9"/>
      </w:rPr>
      <w:fldChar w:fldCharType="end"/>
    </w:r>
  </w:p>
  <w:p w:rsidR="00DF74B1" w:rsidRDefault="00DF74B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739"/>
    <w:rsid w:val="00000DC9"/>
    <w:rsid w:val="000674FF"/>
    <w:rsid w:val="00087506"/>
    <w:rsid w:val="000C35B1"/>
    <w:rsid w:val="00122298"/>
    <w:rsid w:val="00153D83"/>
    <w:rsid w:val="00156AF1"/>
    <w:rsid w:val="00157DF5"/>
    <w:rsid w:val="00174143"/>
    <w:rsid w:val="00176880"/>
    <w:rsid w:val="00192752"/>
    <w:rsid w:val="001C2C81"/>
    <w:rsid w:val="001F52BA"/>
    <w:rsid w:val="002251E3"/>
    <w:rsid w:val="0023494B"/>
    <w:rsid w:val="00283D45"/>
    <w:rsid w:val="002C7FE0"/>
    <w:rsid w:val="003212BE"/>
    <w:rsid w:val="00382033"/>
    <w:rsid w:val="003B6C2C"/>
    <w:rsid w:val="003F52F4"/>
    <w:rsid w:val="004400BA"/>
    <w:rsid w:val="00473242"/>
    <w:rsid w:val="004968E9"/>
    <w:rsid w:val="004A2402"/>
    <w:rsid w:val="00553E4B"/>
    <w:rsid w:val="00576FC9"/>
    <w:rsid w:val="00577462"/>
    <w:rsid w:val="005E4293"/>
    <w:rsid w:val="006173D4"/>
    <w:rsid w:val="00627C8D"/>
    <w:rsid w:val="006418AA"/>
    <w:rsid w:val="006637C0"/>
    <w:rsid w:val="006D1D98"/>
    <w:rsid w:val="006F5A93"/>
    <w:rsid w:val="00707AC8"/>
    <w:rsid w:val="00742C5C"/>
    <w:rsid w:val="00770132"/>
    <w:rsid w:val="00770739"/>
    <w:rsid w:val="007D144A"/>
    <w:rsid w:val="007D2408"/>
    <w:rsid w:val="00805FEC"/>
    <w:rsid w:val="00837534"/>
    <w:rsid w:val="0084245B"/>
    <w:rsid w:val="00863980"/>
    <w:rsid w:val="00865236"/>
    <w:rsid w:val="0086681C"/>
    <w:rsid w:val="00871822"/>
    <w:rsid w:val="00873D44"/>
    <w:rsid w:val="008766E2"/>
    <w:rsid w:val="008D4826"/>
    <w:rsid w:val="00931718"/>
    <w:rsid w:val="0096409D"/>
    <w:rsid w:val="009A057F"/>
    <w:rsid w:val="009E4FD4"/>
    <w:rsid w:val="00A022DC"/>
    <w:rsid w:val="00A2517A"/>
    <w:rsid w:val="00A5030F"/>
    <w:rsid w:val="00AA5177"/>
    <w:rsid w:val="00AC0741"/>
    <w:rsid w:val="00AC4E83"/>
    <w:rsid w:val="00AD6777"/>
    <w:rsid w:val="00B1403F"/>
    <w:rsid w:val="00B851B2"/>
    <w:rsid w:val="00BA3283"/>
    <w:rsid w:val="00C35CB7"/>
    <w:rsid w:val="00C46561"/>
    <w:rsid w:val="00C82695"/>
    <w:rsid w:val="00CB5BE0"/>
    <w:rsid w:val="00CC33E9"/>
    <w:rsid w:val="00CC3B20"/>
    <w:rsid w:val="00D02EA8"/>
    <w:rsid w:val="00D72D00"/>
    <w:rsid w:val="00D965BD"/>
    <w:rsid w:val="00DE319E"/>
    <w:rsid w:val="00DE3E3B"/>
    <w:rsid w:val="00DF74B1"/>
    <w:rsid w:val="00E05DB0"/>
    <w:rsid w:val="00E621F1"/>
    <w:rsid w:val="00E63423"/>
    <w:rsid w:val="00E72B23"/>
    <w:rsid w:val="00E80DB3"/>
    <w:rsid w:val="00F062E3"/>
    <w:rsid w:val="00FB1486"/>
    <w:rsid w:val="00FB40C1"/>
    <w:rsid w:val="00FC53A6"/>
    <w:rsid w:val="00FF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FF"/>
    <w:rPr>
      <w:sz w:val="24"/>
      <w:szCs w:val="24"/>
    </w:rPr>
  </w:style>
  <w:style w:type="paragraph" w:styleId="2">
    <w:name w:val="heading 2"/>
    <w:basedOn w:val="a"/>
    <w:next w:val="a"/>
    <w:qFormat/>
    <w:rsid w:val="000674FF"/>
    <w:pPr>
      <w:keepNext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rsid w:val="000674F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674FF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4">
    <w:name w:val="Рабочий"/>
    <w:basedOn w:val="a"/>
    <w:rsid w:val="000674FF"/>
    <w:pPr>
      <w:spacing w:line="360" w:lineRule="auto"/>
      <w:ind w:firstLine="709"/>
      <w:jc w:val="both"/>
    </w:pPr>
    <w:rPr>
      <w:szCs w:val="20"/>
    </w:rPr>
  </w:style>
  <w:style w:type="paragraph" w:styleId="a5">
    <w:name w:val="Block Text"/>
    <w:basedOn w:val="a"/>
    <w:semiHidden/>
    <w:rsid w:val="000674FF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  <w:szCs w:val="20"/>
    </w:rPr>
  </w:style>
  <w:style w:type="paragraph" w:styleId="a6">
    <w:name w:val="Body Text"/>
    <w:basedOn w:val="a"/>
    <w:semiHidden/>
    <w:rsid w:val="000674FF"/>
    <w:pPr>
      <w:spacing w:line="240" w:lineRule="exact"/>
      <w:ind w:right="-5"/>
      <w:jc w:val="both"/>
    </w:pPr>
  </w:style>
  <w:style w:type="paragraph" w:styleId="a7">
    <w:name w:val="Body Text Indent"/>
    <w:basedOn w:val="a"/>
    <w:semiHidden/>
    <w:rsid w:val="000674FF"/>
    <w:pPr>
      <w:spacing w:line="216" w:lineRule="auto"/>
      <w:ind w:firstLine="720"/>
      <w:jc w:val="both"/>
    </w:pPr>
    <w:rPr>
      <w:rFonts w:ascii="Times New Roman CYR" w:hAnsi="Times New Roman CYR"/>
      <w:sz w:val="28"/>
    </w:rPr>
  </w:style>
  <w:style w:type="paragraph" w:styleId="20">
    <w:name w:val="Body Text Indent 2"/>
    <w:basedOn w:val="a"/>
    <w:semiHidden/>
    <w:rsid w:val="000674FF"/>
    <w:pPr>
      <w:spacing w:line="360" w:lineRule="auto"/>
      <w:ind w:firstLine="708"/>
      <w:jc w:val="both"/>
    </w:pPr>
    <w:rPr>
      <w:bCs/>
      <w:sz w:val="28"/>
      <w:szCs w:val="20"/>
    </w:rPr>
  </w:style>
  <w:style w:type="paragraph" w:styleId="a8">
    <w:name w:val="header"/>
    <w:basedOn w:val="a"/>
    <w:semiHidden/>
    <w:rsid w:val="000674FF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674FF"/>
  </w:style>
  <w:style w:type="paragraph" w:styleId="30">
    <w:name w:val="Body Text Indent 3"/>
    <w:basedOn w:val="a"/>
    <w:semiHidden/>
    <w:rsid w:val="000674FF"/>
    <w:pPr>
      <w:spacing w:line="360" w:lineRule="auto"/>
      <w:ind w:firstLine="900"/>
      <w:jc w:val="both"/>
    </w:pPr>
    <w:rPr>
      <w:bCs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6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IKKK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admin</cp:lastModifiedBy>
  <cp:revision>22</cp:revision>
  <cp:lastPrinted>2015-04-27T09:05:00Z</cp:lastPrinted>
  <dcterms:created xsi:type="dcterms:W3CDTF">2015-02-09T14:33:00Z</dcterms:created>
  <dcterms:modified xsi:type="dcterms:W3CDTF">2015-05-12T11:44:00Z</dcterms:modified>
</cp:coreProperties>
</file>