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65E" w:rsidRDefault="0036265E" w:rsidP="0036265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833755" cy="82677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5E" w:rsidRDefault="0036265E" w:rsidP="0036265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threeDEngrav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80"/>
      </w:tblGrid>
      <w:tr w:rsidR="0036265E" w:rsidRPr="00C13EB0" w:rsidTr="00B41139">
        <w:trPr>
          <w:trHeight w:val="586"/>
        </w:trPr>
        <w:tc>
          <w:tcPr>
            <w:tcW w:w="9855" w:type="dxa"/>
            <w:tcBorders>
              <w:bottom w:val="threeDEngrave" w:sz="24" w:space="0" w:color="auto"/>
            </w:tcBorders>
          </w:tcPr>
          <w:p w:rsidR="0036265E" w:rsidRPr="00C13EB0" w:rsidRDefault="0036265E" w:rsidP="00B41139">
            <w:pPr>
              <w:rPr>
                <w:b/>
                <w:bCs/>
                <w:sz w:val="30"/>
                <w:szCs w:val="30"/>
              </w:rPr>
            </w:pPr>
            <w:r w:rsidRPr="00C13EB0">
              <w:rPr>
                <w:b/>
                <w:bCs/>
                <w:sz w:val="30"/>
                <w:szCs w:val="30"/>
              </w:rPr>
              <w:t>Муниципальная избирательная комиссия города Ростова</w:t>
            </w:r>
            <w:r>
              <w:rPr>
                <w:b/>
                <w:bCs/>
                <w:sz w:val="30"/>
                <w:szCs w:val="30"/>
              </w:rPr>
              <w:t>-</w:t>
            </w:r>
            <w:r w:rsidRPr="00C13EB0">
              <w:rPr>
                <w:b/>
                <w:bCs/>
                <w:sz w:val="30"/>
                <w:szCs w:val="30"/>
              </w:rPr>
              <w:t>на</w:t>
            </w:r>
            <w:r>
              <w:rPr>
                <w:b/>
                <w:bCs/>
                <w:sz w:val="30"/>
                <w:szCs w:val="30"/>
              </w:rPr>
              <w:t>-</w:t>
            </w:r>
            <w:r w:rsidRPr="00C13EB0">
              <w:rPr>
                <w:b/>
                <w:bCs/>
                <w:sz w:val="30"/>
                <w:szCs w:val="30"/>
              </w:rPr>
              <w:t>Дону</w:t>
            </w:r>
          </w:p>
        </w:tc>
      </w:tr>
    </w:tbl>
    <w:p w:rsidR="0036265E" w:rsidRDefault="0036265E" w:rsidP="0036265E">
      <w:pPr>
        <w:jc w:val="both"/>
        <w:rPr>
          <w:sz w:val="8"/>
          <w:szCs w:val="8"/>
        </w:rPr>
      </w:pPr>
    </w:p>
    <w:p w:rsidR="0036265E" w:rsidRPr="00E23A8D" w:rsidRDefault="0036265E" w:rsidP="0036265E">
      <w:pPr>
        <w:pStyle w:val="a7"/>
        <w:rPr>
          <w:sz w:val="16"/>
          <w:szCs w:val="16"/>
        </w:rPr>
      </w:pPr>
    </w:p>
    <w:p w:rsidR="0036265E" w:rsidRPr="008306BF" w:rsidRDefault="0036265E" w:rsidP="0036265E">
      <w:pPr>
        <w:pStyle w:val="a7"/>
      </w:pPr>
      <w:r w:rsidRPr="007C2FAA">
        <w:t xml:space="preserve">ПОСТАНОВЛЕНИЕ </w:t>
      </w:r>
    </w:p>
    <w:p w:rsidR="0036265E" w:rsidRPr="00E23A8D" w:rsidRDefault="0036265E" w:rsidP="0036265E">
      <w:pPr>
        <w:spacing w:line="281" w:lineRule="auto"/>
        <w:rPr>
          <w:sz w:val="8"/>
          <w:szCs w:val="8"/>
        </w:rPr>
      </w:pPr>
      <w:r w:rsidRPr="00E23A8D">
        <w:rPr>
          <w:sz w:val="8"/>
          <w:szCs w:val="8"/>
        </w:rPr>
        <w:t xml:space="preserve">                                                                            </w:t>
      </w:r>
      <w:r w:rsidRPr="00E23A8D">
        <w:rPr>
          <w:sz w:val="2"/>
          <w:szCs w:val="2"/>
        </w:rPr>
        <w:t xml:space="preserve">                    </w:t>
      </w:r>
      <w:r w:rsidRPr="00E23A8D">
        <w:rPr>
          <w:sz w:val="8"/>
          <w:szCs w:val="8"/>
        </w:rPr>
        <w:t xml:space="preserve">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3261"/>
        <w:gridCol w:w="3258"/>
      </w:tblGrid>
      <w:tr w:rsidR="0036265E" w:rsidRPr="000317AF" w:rsidTr="00B41139">
        <w:tc>
          <w:tcPr>
            <w:tcW w:w="3284" w:type="dxa"/>
            <w:vAlign w:val="center"/>
          </w:tcPr>
          <w:p w:rsidR="0036265E" w:rsidRPr="00201D4F" w:rsidRDefault="00F64920" w:rsidP="00F4571F">
            <w:pPr>
              <w:spacing w:line="281" w:lineRule="auto"/>
              <w:rPr>
                <w:u w:val="single"/>
              </w:rPr>
            </w:pPr>
            <w:r>
              <w:rPr>
                <w:u w:val="single"/>
              </w:rPr>
              <w:t>19 июня 2019</w:t>
            </w:r>
            <w:r w:rsidR="0036265E" w:rsidRPr="00201D4F">
              <w:rPr>
                <w:u w:val="single"/>
              </w:rPr>
              <w:t xml:space="preserve"> года</w:t>
            </w:r>
          </w:p>
        </w:tc>
        <w:tc>
          <w:tcPr>
            <w:tcW w:w="3284" w:type="dxa"/>
            <w:vAlign w:val="center"/>
          </w:tcPr>
          <w:p w:rsidR="0036265E" w:rsidRPr="000317AF" w:rsidRDefault="0036265E" w:rsidP="00B41139">
            <w:pPr>
              <w:spacing w:line="281" w:lineRule="auto"/>
            </w:pPr>
            <w:r w:rsidRPr="000317A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317AF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3285" w:type="dxa"/>
            <w:vAlign w:val="center"/>
          </w:tcPr>
          <w:p w:rsidR="0036265E" w:rsidRPr="00201D4F" w:rsidRDefault="0036265E" w:rsidP="00C20774">
            <w:pPr>
              <w:spacing w:line="281" w:lineRule="auto"/>
              <w:rPr>
                <w:u w:val="single"/>
              </w:rPr>
            </w:pPr>
            <w:r w:rsidRPr="000317AF">
              <w:t xml:space="preserve">                          </w:t>
            </w:r>
            <w:r w:rsidRPr="00201D4F">
              <w:rPr>
                <w:u w:val="single"/>
              </w:rPr>
              <w:t>№</w:t>
            </w:r>
            <w:r w:rsidR="00F4571F">
              <w:rPr>
                <w:u w:val="single"/>
              </w:rPr>
              <w:t xml:space="preserve"> </w:t>
            </w:r>
            <w:r w:rsidR="00F64920" w:rsidRPr="00C20774">
              <w:rPr>
                <w:u w:val="single"/>
              </w:rPr>
              <w:t>16-</w:t>
            </w:r>
            <w:r w:rsidR="00C20774" w:rsidRPr="00C20774">
              <w:rPr>
                <w:u w:val="single"/>
              </w:rPr>
              <w:t>5</w:t>
            </w:r>
          </w:p>
        </w:tc>
      </w:tr>
    </w:tbl>
    <w:p w:rsidR="0036265E" w:rsidRDefault="0036265E" w:rsidP="0036265E">
      <w:pPr>
        <w:spacing w:line="281" w:lineRule="auto"/>
        <w:jc w:val="both"/>
        <w:rPr>
          <w:sz w:val="18"/>
          <w:szCs w:val="18"/>
        </w:rPr>
      </w:pPr>
    </w:p>
    <w:p w:rsidR="0036265E" w:rsidRDefault="0036265E" w:rsidP="0036265E">
      <w:pPr>
        <w:spacing w:line="281" w:lineRule="auto"/>
        <w:jc w:val="both"/>
        <w:rPr>
          <w:sz w:val="18"/>
          <w:szCs w:val="18"/>
        </w:rPr>
      </w:pPr>
    </w:p>
    <w:tbl>
      <w:tblPr>
        <w:tblW w:w="94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4422"/>
      </w:tblGrid>
      <w:tr w:rsidR="0036265E" w:rsidTr="005F6C09">
        <w:tc>
          <w:tcPr>
            <w:tcW w:w="4995" w:type="dxa"/>
          </w:tcPr>
          <w:p w:rsidR="0036265E" w:rsidRPr="00DD280A" w:rsidRDefault="0036265E" w:rsidP="00F64920">
            <w:pPr>
              <w:ind w:left="-108" w:right="26"/>
              <w:jc w:val="both"/>
            </w:pPr>
            <w:r w:rsidRPr="00DD280A">
              <w:rPr>
                <w:bCs/>
                <w:szCs w:val="24"/>
                <w:lang w:val="x-none"/>
              </w:rPr>
              <w:t>О перечн</w:t>
            </w:r>
            <w:r w:rsidRPr="00DD280A">
              <w:rPr>
                <w:bCs/>
                <w:szCs w:val="24"/>
              </w:rPr>
              <w:t>ях</w:t>
            </w:r>
            <w:r w:rsidRPr="00DD280A">
              <w:rPr>
                <w:bCs/>
                <w:szCs w:val="24"/>
                <w:lang w:val="x-none"/>
              </w:rPr>
              <w:t xml:space="preserve"> и формах документов, представляемых кандидатами и избирательными объединениями</w:t>
            </w:r>
            <w:r w:rsidRPr="00DD280A">
              <w:rPr>
                <w:bCs/>
                <w:szCs w:val="24"/>
              </w:rPr>
              <w:t xml:space="preserve"> </w:t>
            </w:r>
            <w:r w:rsidRPr="00DD280A">
              <w:rPr>
                <w:bCs/>
                <w:szCs w:val="24"/>
                <w:lang w:val="x-none"/>
              </w:rPr>
              <w:t xml:space="preserve">в избирательные комиссии при проведении </w:t>
            </w:r>
            <w:r>
              <w:rPr>
                <w:bCs/>
                <w:szCs w:val="24"/>
              </w:rPr>
              <w:t xml:space="preserve">дополнительных </w:t>
            </w:r>
            <w:r w:rsidRPr="00DD280A">
              <w:rPr>
                <w:bCs/>
                <w:szCs w:val="24"/>
                <w:lang w:val="x-none"/>
              </w:rPr>
              <w:t>выборов депутат</w:t>
            </w:r>
            <w:r w:rsidR="00F4571F">
              <w:rPr>
                <w:bCs/>
                <w:szCs w:val="24"/>
              </w:rPr>
              <w:t>ов</w:t>
            </w:r>
            <w:r>
              <w:rPr>
                <w:bCs/>
                <w:szCs w:val="24"/>
              </w:rPr>
              <w:t xml:space="preserve"> </w:t>
            </w:r>
            <w:r w:rsidRPr="00DD280A">
              <w:rPr>
                <w:bCs/>
                <w:szCs w:val="24"/>
              </w:rPr>
              <w:t xml:space="preserve">Ростовской-на-Дону городской </w:t>
            </w:r>
            <w:r w:rsidRPr="009729AD">
              <w:rPr>
                <w:bCs/>
                <w:szCs w:val="24"/>
              </w:rPr>
              <w:t>Думы шестого созыва</w:t>
            </w:r>
            <w:r>
              <w:rPr>
                <w:bCs/>
                <w:szCs w:val="24"/>
              </w:rPr>
              <w:t xml:space="preserve"> </w:t>
            </w:r>
            <w:r w:rsidR="00F64920">
              <w:rPr>
                <w:bCs/>
                <w:szCs w:val="24"/>
              </w:rPr>
              <w:t>8</w:t>
            </w:r>
            <w:r w:rsidR="00236195">
              <w:rPr>
                <w:bCs/>
                <w:szCs w:val="24"/>
              </w:rPr>
              <w:t> </w:t>
            </w:r>
            <w:bookmarkStart w:id="0" w:name="_GoBack"/>
            <w:bookmarkEnd w:id="0"/>
            <w:r w:rsidR="00F64920">
              <w:rPr>
                <w:bCs/>
                <w:szCs w:val="24"/>
              </w:rPr>
              <w:t>сентября 2019</w:t>
            </w:r>
            <w:r w:rsidR="00F4571F">
              <w:rPr>
                <w:bCs/>
                <w:szCs w:val="24"/>
              </w:rPr>
              <w:t xml:space="preserve"> года</w:t>
            </w:r>
          </w:p>
        </w:tc>
        <w:tc>
          <w:tcPr>
            <w:tcW w:w="4422" w:type="dxa"/>
          </w:tcPr>
          <w:p w:rsidR="0036265E" w:rsidRDefault="0036265E" w:rsidP="00B41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65E" w:rsidRDefault="0036265E" w:rsidP="0036265E">
      <w:pPr>
        <w:ind w:left="-134" w:right="-1"/>
        <w:jc w:val="both"/>
      </w:pPr>
    </w:p>
    <w:p w:rsidR="0036265E" w:rsidRDefault="0036265E" w:rsidP="0036265E">
      <w:pPr>
        <w:ind w:left="1985" w:right="1984"/>
        <w:rPr>
          <w:b/>
          <w:bCs/>
          <w:szCs w:val="24"/>
        </w:rPr>
      </w:pPr>
    </w:p>
    <w:p w:rsidR="0036265E" w:rsidRDefault="0036265E" w:rsidP="00B21C58">
      <w:pPr>
        <w:suppressAutoHyphens/>
        <w:autoSpaceDE w:val="0"/>
        <w:autoSpaceDN w:val="0"/>
        <w:adjustRightInd w:val="0"/>
        <w:spacing w:after="240"/>
        <w:ind w:firstLine="709"/>
        <w:jc w:val="both"/>
      </w:pPr>
      <w:r w:rsidRPr="00DD280A">
        <w:t xml:space="preserve">В соответствии с пунктом </w:t>
      </w:r>
      <w:r w:rsidRPr="008A6447">
        <w:t>10 статьи 2</w:t>
      </w:r>
      <w:r w:rsidR="00D514B6" w:rsidRPr="008A6447">
        <w:t>4</w:t>
      </w:r>
      <w:r w:rsidRPr="008A6447">
        <w:t xml:space="preserve"> Федерального</w:t>
      </w:r>
      <w:r w:rsidRPr="00DD280A">
        <w:t xml:space="preserve"> закона </w:t>
      </w:r>
      <w:r w:rsidR="0093307E">
        <w:t xml:space="preserve">от </w:t>
      </w:r>
      <w:r>
        <w:t>12</w:t>
      </w:r>
      <w:r w:rsidR="00932836">
        <w:t>.06.</w:t>
      </w:r>
      <w:r>
        <w:t xml:space="preserve">2002 № 67-ФЗ </w:t>
      </w:r>
      <w:r w:rsidRPr="00DD280A">
        <w:t>«Об основных гарантиях избирательных прав и права на участие в референдуме граждан Российской Федерации», статьей 1</w:t>
      </w:r>
      <w:r w:rsidR="0093307E">
        <w:t>5</w:t>
      </w:r>
      <w:r w:rsidR="000D6960">
        <w:t>, частью 9 статьи 21</w:t>
      </w:r>
      <w:r w:rsidRPr="00DD280A">
        <w:t xml:space="preserve"> Облас</w:t>
      </w:r>
      <w:r>
        <w:t xml:space="preserve">тного закона </w:t>
      </w:r>
      <w:r w:rsidR="00932836">
        <w:t>от 12.05.2016 № </w:t>
      </w:r>
      <w:r w:rsidR="0093307E">
        <w:t>52</w:t>
      </w:r>
      <w:r>
        <w:t xml:space="preserve">5-ЗС </w:t>
      </w:r>
      <w:r w:rsidRPr="00DD280A">
        <w:t xml:space="preserve">«О выборах </w:t>
      </w:r>
      <w:r w:rsidR="0093307E">
        <w:t>и референдумах</w:t>
      </w:r>
      <w:r w:rsidRPr="00DD280A">
        <w:t xml:space="preserve"> в Ростовской области», </w:t>
      </w:r>
      <w:r w:rsidR="00F64920" w:rsidRPr="00F64920">
        <w:t>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</w:t>
      </w:r>
      <w:r w:rsidR="00F64920">
        <w:t>нием ЦИК России от 11.06.2014 № </w:t>
      </w:r>
      <w:r w:rsidR="00F64920" w:rsidRPr="00F64920">
        <w:t>235/1486-6, Методическими рекомендациями по при</w:t>
      </w:r>
      <w:r w:rsidR="00F64920">
        <w:t xml:space="preserve">ему и проверке подписных листов </w:t>
      </w:r>
      <w:r w:rsidR="00F64920" w:rsidRPr="00F64920">
        <w:t>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</w:t>
      </w:r>
      <w:r w:rsidR="00F64920">
        <w:t>нием ЦИК России от 13.06.2012 № </w:t>
      </w:r>
      <w:r w:rsidR="00F64920" w:rsidRPr="00F64920">
        <w:t>128/986-6,</w:t>
      </w:r>
      <w:r w:rsidR="0093307E" w:rsidRPr="00A62E85">
        <w:t xml:space="preserve"> </w:t>
      </w:r>
      <w:r w:rsidR="0093307E">
        <w:t xml:space="preserve">на основании постановления Избирательной комиссии Ростовской области от </w:t>
      </w:r>
      <w:r w:rsidR="00A62E85">
        <w:t xml:space="preserve">13.09.2018 № 57-4 «О возложении полномочий окружных избирательных комиссий по подготовке и проведению дополнительных выборов депутатов Ростовской-на-Дону городской Думы шестого созыва по </w:t>
      </w:r>
      <w:r w:rsidR="00A62E85" w:rsidRPr="001733C3">
        <w:t>одномандатным избирательным округам на территориальные избирательные комиссии»</w:t>
      </w:r>
      <w:r w:rsidR="00A62E85">
        <w:t xml:space="preserve"> </w:t>
      </w:r>
      <w:r w:rsidRPr="00F35F7A">
        <w:t>Муниципальная</w:t>
      </w:r>
      <w:r>
        <w:t xml:space="preserve"> избирательная комиссия города Ростова-на-Дону</w:t>
      </w:r>
    </w:p>
    <w:p w:rsidR="0036265E" w:rsidRDefault="0036265E" w:rsidP="001E27D2">
      <w:pPr>
        <w:pStyle w:val="3"/>
      </w:pPr>
      <w:r>
        <w:t xml:space="preserve">П </w:t>
      </w:r>
      <w:r>
        <w:rPr>
          <w:spacing w:val="60"/>
        </w:rPr>
        <w:t>ОСТАНОВЛЯЕТ</w:t>
      </w:r>
      <w:r>
        <w:t>:</w:t>
      </w:r>
    </w:p>
    <w:p w:rsidR="0036265E" w:rsidRPr="008A6447" w:rsidRDefault="00B83B4B" w:rsidP="001C4397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240"/>
        <w:ind w:left="0" w:firstLine="709"/>
        <w:jc w:val="both"/>
      </w:pPr>
      <w:r w:rsidRPr="008A6447">
        <w:t>Утвердить</w:t>
      </w:r>
      <w:r w:rsidR="0036265E" w:rsidRPr="008A6447">
        <w:t>:</w:t>
      </w:r>
    </w:p>
    <w:p w:rsidR="00F64920" w:rsidRPr="009164BF" w:rsidRDefault="00F64920" w:rsidP="001C4397">
      <w:pPr>
        <w:suppressAutoHyphens/>
        <w:autoSpaceDE w:val="0"/>
        <w:autoSpaceDN w:val="0"/>
        <w:adjustRightInd w:val="0"/>
        <w:spacing w:after="240"/>
        <w:ind w:firstLine="709"/>
        <w:jc w:val="both"/>
      </w:pPr>
      <w:r w:rsidRPr="009164BF">
        <w:t xml:space="preserve">1.1. Перечень документов, представляемых избирательными объединениями в избирательные комиссии при проведении </w:t>
      </w:r>
      <w:r>
        <w:t xml:space="preserve">дополнительных </w:t>
      </w:r>
      <w:r w:rsidRPr="009164BF">
        <w:lastRenderedPageBreak/>
        <w:t xml:space="preserve">выборов депутатов </w:t>
      </w:r>
      <w:r>
        <w:t>Ростовской-на-Дону городской Думы шестого созыва 8 сентября 2019 года,</w:t>
      </w:r>
      <w:r w:rsidRPr="00E20C00">
        <w:t xml:space="preserve"> </w:t>
      </w:r>
      <w:r>
        <w:t>согласно приложению № 1</w:t>
      </w:r>
      <w:r w:rsidRPr="009164BF">
        <w:t>.</w:t>
      </w:r>
    </w:p>
    <w:p w:rsidR="00F64920" w:rsidRDefault="00F64920" w:rsidP="001C4397">
      <w:pPr>
        <w:suppressAutoHyphens/>
        <w:autoSpaceDE w:val="0"/>
        <w:autoSpaceDN w:val="0"/>
        <w:adjustRightInd w:val="0"/>
        <w:spacing w:after="240"/>
        <w:ind w:firstLine="709"/>
        <w:jc w:val="both"/>
      </w:pPr>
      <w:r w:rsidRPr="009164BF">
        <w:t>1.2. Перечень документов, представляемых</w:t>
      </w:r>
      <w:r>
        <w:t xml:space="preserve"> кандидатами </w:t>
      </w:r>
      <w:r w:rsidRPr="009164BF">
        <w:t xml:space="preserve">в </w:t>
      </w:r>
      <w:r>
        <w:t>территориальные</w:t>
      </w:r>
      <w:r w:rsidRPr="009164BF">
        <w:t xml:space="preserve"> избирательные комиссии </w:t>
      </w:r>
      <w:r w:rsidRPr="00E20C00">
        <w:t xml:space="preserve">при проведении </w:t>
      </w:r>
      <w:r w:rsidRPr="00F64920">
        <w:t>дополнительных выборов депутатов Ростовской-на-Дону городской Думы шестого созыва 8 сентября 2019 года</w:t>
      </w:r>
      <w:r>
        <w:t>,</w:t>
      </w:r>
      <w:r w:rsidRPr="00E20C00">
        <w:t xml:space="preserve"> согласно приложению № </w:t>
      </w:r>
      <w:r>
        <w:t>2</w:t>
      </w:r>
      <w:r w:rsidRPr="009164BF">
        <w:t>.</w:t>
      </w:r>
    </w:p>
    <w:p w:rsidR="00B21C58" w:rsidRDefault="00F64920" w:rsidP="00B21C58">
      <w:pPr>
        <w:suppressAutoHyphens/>
        <w:autoSpaceDE w:val="0"/>
        <w:autoSpaceDN w:val="0"/>
        <w:adjustRightInd w:val="0"/>
        <w:spacing w:after="240"/>
        <w:ind w:firstLine="709"/>
        <w:jc w:val="both"/>
      </w:pPr>
      <w:r>
        <w:t xml:space="preserve">1.3. Рекомендуемые формы избирательных документов, </w:t>
      </w:r>
      <w:r w:rsidRPr="009164BF">
        <w:t>представляемых</w:t>
      </w:r>
      <w:r>
        <w:t xml:space="preserve"> </w:t>
      </w:r>
      <w:r w:rsidRPr="009164BF">
        <w:t xml:space="preserve">в избирательные комиссии </w:t>
      </w:r>
      <w:r w:rsidRPr="00E20C00">
        <w:t>п</w:t>
      </w:r>
      <w:r>
        <w:t xml:space="preserve">ри проведении </w:t>
      </w:r>
      <w:r w:rsidRPr="00F64920">
        <w:t>дополнительных выборов депутатов Ростовской-на-Дону городской Думы шестого созыва 8 сентября 2019 года</w:t>
      </w:r>
      <w:r>
        <w:t>,</w:t>
      </w:r>
      <w:r w:rsidRPr="00E20C00">
        <w:t xml:space="preserve"> согласно приложени</w:t>
      </w:r>
      <w:r>
        <w:t>ям № 3 – № 22.</w:t>
      </w:r>
    </w:p>
    <w:p w:rsidR="00B21C58" w:rsidRDefault="00B21C58" w:rsidP="00B21C58">
      <w:pPr>
        <w:suppressAutoHyphens/>
        <w:autoSpaceDE w:val="0"/>
        <w:autoSpaceDN w:val="0"/>
        <w:adjustRightInd w:val="0"/>
        <w:spacing w:after="240"/>
        <w:ind w:firstLine="709"/>
        <w:jc w:val="both"/>
      </w:pPr>
      <w:r>
        <w:t xml:space="preserve">1.4. </w:t>
      </w:r>
      <w:r w:rsidR="00F64920" w:rsidRPr="004562DD">
        <w:t> Форму списка кандидатов по одномандатным избирательным округам (приложение № 2</w:t>
      </w:r>
      <w:r w:rsidR="004562DD" w:rsidRPr="004562DD">
        <w:t>3</w:t>
      </w:r>
      <w:r w:rsidR="00F64920" w:rsidRPr="004562DD">
        <w:t>).</w:t>
      </w:r>
    </w:p>
    <w:p w:rsidR="00B21C58" w:rsidRDefault="00B21C58" w:rsidP="00B21C58">
      <w:pPr>
        <w:suppressAutoHyphens/>
        <w:autoSpaceDE w:val="0"/>
        <w:autoSpaceDN w:val="0"/>
        <w:adjustRightInd w:val="0"/>
        <w:spacing w:after="240"/>
        <w:ind w:firstLine="709"/>
        <w:jc w:val="both"/>
      </w:pPr>
      <w:r>
        <w:t xml:space="preserve">1.5. </w:t>
      </w:r>
      <w:r w:rsidR="00F64920" w:rsidRPr="004562DD">
        <w:t>Форму протокола об итогах сбора подписей избирателей</w:t>
      </w:r>
      <w:r w:rsidR="00F64920">
        <w:t xml:space="preserve"> </w:t>
      </w:r>
      <w:r w:rsidR="00F64920">
        <w:br/>
        <w:t>в поддержку выдвижения кандидата</w:t>
      </w:r>
      <w:r w:rsidR="001C4397">
        <w:t xml:space="preserve"> избирательным объединением</w:t>
      </w:r>
      <w:r w:rsidR="00F64920">
        <w:t xml:space="preserve"> (</w:t>
      </w:r>
      <w:r w:rsidR="00F64920" w:rsidRPr="00E20C00">
        <w:t>приложени</w:t>
      </w:r>
      <w:r w:rsidR="00F64920">
        <w:t>е</w:t>
      </w:r>
      <w:r w:rsidR="00F64920" w:rsidRPr="00E20C00">
        <w:t xml:space="preserve"> № </w:t>
      </w:r>
      <w:r w:rsidR="00F64920">
        <w:t>2</w:t>
      </w:r>
      <w:r w:rsidR="004562DD">
        <w:t>4</w:t>
      </w:r>
      <w:r w:rsidR="00F64920">
        <w:t>).</w:t>
      </w:r>
    </w:p>
    <w:p w:rsidR="001C4397" w:rsidRDefault="00B21C58" w:rsidP="00B21C58">
      <w:pPr>
        <w:suppressAutoHyphens/>
        <w:autoSpaceDE w:val="0"/>
        <w:autoSpaceDN w:val="0"/>
        <w:adjustRightInd w:val="0"/>
        <w:spacing w:after="240"/>
        <w:ind w:firstLine="709"/>
        <w:jc w:val="both"/>
      </w:pPr>
      <w:r>
        <w:t xml:space="preserve">1.6. </w:t>
      </w:r>
      <w:r w:rsidR="001C4397" w:rsidRPr="004562DD">
        <w:t>Форму протокола об итогах сбора подписей избирателей</w:t>
      </w:r>
      <w:r w:rsidR="001C4397">
        <w:t xml:space="preserve"> </w:t>
      </w:r>
      <w:r w:rsidR="001C4397">
        <w:br/>
        <w:t>в поддержку выдвижения кандидата в порядке самовыдвижения (</w:t>
      </w:r>
      <w:r w:rsidR="001C4397" w:rsidRPr="00E20C00">
        <w:t>приложени</w:t>
      </w:r>
      <w:r w:rsidR="001C4397">
        <w:t>е № 25).</w:t>
      </w:r>
    </w:p>
    <w:p w:rsidR="001C4397" w:rsidRDefault="001C4397" w:rsidP="00B21C58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240"/>
        <w:ind w:left="0" w:firstLine="709"/>
        <w:jc w:val="both"/>
      </w:pPr>
      <w:r>
        <w:t>Н</w:t>
      </w:r>
      <w:r w:rsidR="0036265E" w:rsidRPr="00DD280A">
        <w:t>аправить настоящее постановление</w:t>
      </w:r>
      <w:r w:rsidR="0036265E">
        <w:t xml:space="preserve"> в </w:t>
      </w:r>
      <w:r>
        <w:t>Т</w:t>
      </w:r>
      <w:r w:rsidR="00331309">
        <w:t>ерриториальн</w:t>
      </w:r>
      <w:r w:rsidR="00901F84">
        <w:t>ые</w:t>
      </w:r>
      <w:r w:rsidR="0036265E">
        <w:t xml:space="preserve"> избирательн</w:t>
      </w:r>
      <w:r w:rsidR="00901F84">
        <w:t>ые</w:t>
      </w:r>
      <w:r w:rsidR="0036265E">
        <w:t xml:space="preserve"> комисси</w:t>
      </w:r>
      <w:r w:rsidR="00901F84">
        <w:t>и</w:t>
      </w:r>
      <w:r w:rsidR="0036265E" w:rsidRPr="00DD280A">
        <w:t xml:space="preserve"> </w:t>
      </w:r>
      <w:r w:rsidR="00901F84">
        <w:t>Ворошиловского</w:t>
      </w:r>
      <w:r>
        <w:t xml:space="preserve">, Кировского и Октябрьского </w:t>
      </w:r>
      <w:r w:rsidR="00901F84">
        <w:t>районов</w:t>
      </w:r>
      <w:r w:rsidR="0049730A">
        <w:t xml:space="preserve"> города Ростова-на-Дону</w:t>
      </w:r>
      <w:r w:rsidR="0036265E" w:rsidRPr="00DD280A">
        <w:t>.</w:t>
      </w:r>
    </w:p>
    <w:p w:rsidR="0036265E" w:rsidRPr="00DD280A" w:rsidRDefault="0036265E" w:rsidP="001C4397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240"/>
        <w:ind w:left="0" w:firstLine="709"/>
        <w:jc w:val="both"/>
      </w:pPr>
      <w:r>
        <w:t xml:space="preserve">Секретарю Муниципальной избирательной комиссии города Ростова-на-Дону И. В. Войцеховской обеспечить </w:t>
      </w:r>
      <w:r w:rsidR="00610D9F">
        <w:t>размещение</w:t>
      </w:r>
      <w:r w:rsidRPr="00DD280A">
        <w:t xml:space="preserve"> </w:t>
      </w:r>
      <w:r>
        <w:t xml:space="preserve">данного постановления </w:t>
      </w:r>
      <w:r w:rsidRPr="00DD280A">
        <w:t xml:space="preserve">на сайте </w:t>
      </w:r>
      <w:r>
        <w:t>Муниципальной избирательной комиссии города Ростова-на-Дону</w:t>
      </w:r>
      <w:r w:rsidRPr="00DD280A">
        <w:t xml:space="preserve"> в </w:t>
      </w:r>
      <w:r w:rsidR="0049730A">
        <w:t>информационно-телекоммуникационной сети</w:t>
      </w:r>
      <w:r w:rsidRPr="00DD280A">
        <w:t xml:space="preserve"> «Интернет».</w:t>
      </w:r>
    </w:p>
    <w:p w:rsidR="0036265E" w:rsidRPr="00DD280A" w:rsidRDefault="0036265E" w:rsidP="001C4397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240"/>
        <w:ind w:left="0" w:firstLine="709"/>
        <w:jc w:val="both"/>
      </w:pPr>
      <w:r w:rsidRPr="00DD280A">
        <w:t>Контроль за выполнением настоящег</w:t>
      </w:r>
      <w:r>
        <w:t>о постановления возложить на председателя Муниципальной избирательной комиссии города Ростова-на-Дону А. В. Лосева.</w:t>
      </w:r>
      <w:r w:rsidRPr="00DD280A">
        <w:t xml:space="preserve"> </w:t>
      </w:r>
    </w:p>
    <w:p w:rsidR="0036265E" w:rsidRDefault="0036265E" w:rsidP="0036265E">
      <w:pPr>
        <w:pStyle w:val="-1"/>
        <w:spacing w:line="240" w:lineRule="auto"/>
        <w:ind w:left="67" w:firstLine="0"/>
      </w:pPr>
    </w:p>
    <w:p w:rsidR="0036265E" w:rsidRDefault="0036265E" w:rsidP="0036265E">
      <w:pPr>
        <w:pStyle w:val="-1"/>
        <w:spacing w:line="240" w:lineRule="auto"/>
        <w:ind w:left="67" w:firstLine="0"/>
      </w:pPr>
      <w:r>
        <w:t xml:space="preserve">Председатель комиссии </w:t>
      </w:r>
      <w:r>
        <w:tab/>
      </w:r>
      <w:r>
        <w:tab/>
      </w:r>
      <w:r>
        <w:tab/>
      </w:r>
      <w:r>
        <w:tab/>
      </w:r>
      <w:r>
        <w:tab/>
        <w:t xml:space="preserve">                    А. В. Лосев</w:t>
      </w:r>
    </w:p>
    <w:p w:rsidR="0036265E" w:rsidRDefault="0036265E" w:rsidP="0036265E">
      <w:pPr>
        <w:pStyle w:val="-1"/>
        <w:spacing w:line="240" w:lineRule="auto"/>
        <w:ind w:left="67" w:firstLine="0"/>
      </w:pPr>
    </w:p>
    <w:p w:rsidR="0036265E" w:rsidRDefault="0036265E" w:rsidP="0036265E">
      <w:pPr>
        <w:pStyle w:val="-1"/>
        <w:spacing w:line="240" w:lineRule="auto"/>
        <w:ind w:left="67" w:firstLine="0"/>
      </w:pPr>
      <w:r>
        <w:t xml:space="preserve">Секретарь комиссии </w:t>
      </w:r>
      <w:r>
        <w:tab/>
      </w:r>
      <w:r>
        <w:tab/>
      </w:r>
      <w:r>
        <w:tab/>
      </w:r>
      <w:r w:rsidR="00B21C58">
        <w:tab/>
      </w:r>
      <w:r>
        <w:tab/>
        <w:t xml:space="preserve">                   И. В. Войцеховская</w:t>
      </w:r>
    </w:p>
    <w:p w:rsidR="006955BF" w:rsidRDefault="006955BF" w:rsidP="006955BF">
      <w:pPr>
        <w:pStyle w:val="a3"/>
        <w:spacing w:line="240" w:lineRule="auto"/>
        <w:ind w:left="0" w:right="1435" w:firstLine="0"/>
        <w:rPr>
          <w:rFonts w:ascii="Times New Roman" w:hAnsi="Times New Roman"/>
          <w:b/>
          <w:bCs/>
        </w:rPr>
      </w:pPr>
    </w:p>
    <w:p w:rsidR="006955BF" w:rsidRDefault="006955BF" w:rsidP="006955BF">
      <w:pPr>
        <w:rPr>
          <w:b/>
          <w:color w:val="000000"/>
          <w:sz w:val="34"/>
        </w:rPr>
      </w:pPr>
    </w:p>
    <w:sectPr w:rsidR="006955BF" w:rsidSect="003A3D36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01F46"/>
    <w:multiLevelType w:val="hybridMultilevel"/>
    <w:tmpl w:val="F1A60B2C"/>
    <w:lvl w:ilvl="0" w:tplc="0419000F">
      <w:start w:val="1"/>
      <w:numFmt w:val="decimal"/>
      <w:lvlText w:val="%1."/>
      <w:lvlJc w:val="left"/>
      <w:pPr>
        <w:ind w:left="15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1" w15:restartNumberingAfterBreak="0">
    <w:nsid w:val="6AAA41D5"/>
    <w:multiLevelType w:val="hybridMultilevel"/>
    <w:tmpl w:val="919A24E4"/>
    <w:lvl w:ilvl="0" w:tplc="AC26C8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BF"/>
    <w:rsid w:val="00027265"/>
    <w:rsid w:val="000B448F"/>
    <w:rsid w:val="000C0652"/>
    <w:rsid w:val="000D6960"/>
    <w:rsid w:val="000F1E5A"/>
    <w:rsid w:val="001063AE"/>
    <w:rsid w:val="001C4397"/>
    <w:rsid w:val="001C768D"/>
    <w:rsid w:val="001D4F06"/>
    <w:rsid w:val="001E27D2"/>
    <w:rsid w:val="00201EEC"/>
    <w:rsid w:val="00236195"/>
    <w:rsid w:val="00257776"/>
    <w:rsid w:val="00310BA3"/>
    <w:rsid w:val="00331309"/>
    <w:rsid w:val="00346404"/>
    <w:rsid w:val="00346899"/>
    <w:rsid w:val="0036265E"/>
    <w:rsid w:val="003A3D36"/>
    <w:rsid w:val="003F3DE2"/>
    <w:rsid w:val="00406B02"/>
    <w:rsid w:val="00444682"/>
    <w:rsid w:val="004562DD"/>
    <w:rsid w:val="00466B4A"/>
    <w:rsid w:val="0049730A"/>
    <w:rsid w:val="004B4FC0"/>
    <w:rsid w:val="004C09DE"/>
    <w:rsid w:val="004F2999"/>
    <w:rsid w:val="00582576"/>
    <w:rsid w:val="005A7C71"/>
    <w:rsid w:val="005B08EE"/>
    <w:rsid w:val="005B48CB"/>
    <w:rsid w:val="005F6C09"/>
    <w:rsid w:val="006013B6"/>
    <w:rsid w:val="00610D9F"/>
    <w:rsid w:val="0065038B"/>
    <w:rsid w:val="00666436"/>
    <w:rsid w:val="006955BF"/>
    <w:rsid w:val="006B47A4"/>
    <w:rsid w:val="006C1D19"/>
    <w:rsid w:val="006E53A3"/>
    <w:rsid w:val="006F69FE"/>
    <w:rsid w:val="00704E6F"/>
    <w:rsid w:val="0075119C"/>
    <w:rsid w:val="007524A9"/>
    <w:rsid w:val="007625D6"/>
    <w:rsid w:val="00774371"/>
    <w:rsid w:val="00782A7C"/>
    <w:rsid w:val="007B23F0"/>
    <w:rsid w:val="0084410D"/>
    <w:rsid w:val="008447C6"/>
    <w:rsid w:val="008A6447"/>
    <w:rsid w:val="008C6024"/>
    <w:rsid w:val="008E0E0D"/>
    <w:rsid w:val="008E13E6"/>
    <w:rsid w:val="00901F84"/>
    <w:rsid w:val="00932836"/>
    <w:rsid w:val="0093307E"/>
    <w:rsid w:val="00937AB4"/>
    <w:rsid w:val="00947C36"/>
    <w:rsid w:val="00982873"/>
    <w:rsid w:val="00982CA9"/>
    <w:rsid w:val="00992DEE"/>
    <w:rsid w:val="009C2F87"/>
    <w:rsid w:val="00A16880"/>
    <w:rsid w:val="00A62E85"/>
    <w:rsid w:val="00A918EA"/>
    <w:rsid w:val="00AA63CE"/>
    <w:rsid w:val="00B00E81"/>
    <w:rsid w:val="00B21C58"/>
    <w:rsid w:val="00B75476"/>
    <w:rsid w:val="00B83B4B"/>
    <w:rsid w:val="00BC18BA"/>
    <w:rsid w:val="00C01F76"/>
    <w:rsid w:val="00C031A5"/>
    <w:rsid w:val="00C20774"/>
    <w:rsid w:val="00C844CB"/>
    <w:rsid w:val="00CA2B3A"/>
    <w:rsid w:val="00CE31BF"/>
    <w:rsid w:val="00D076CC"/>
    <w:rsid w:val="00D514B6"/>
    <w:rsid w:val="00DE5F7B"/>
    <w:rsid w:val="00E23A5D"/>
    <w:rsid w:val="00E24D2C"/>
    <w:rsid w:val="00E76C93"/>
    <w:rsid w:val="00F4571F"/>
    <w:rsid w:val="00F64920"/>
    <w:rsid w:val="00F8276A"/>
    <w:rsid w:val="00F860DF"/>
    <w:rsid w:val="00F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B590"/>
  <w15:docId w15:val="{30F125EC-9472-45DE-9E2F-57022FEE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5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6955BF"/>
    <w:pPr>
      <w:spacing w:line="288" w:lineRule="auto"/>
      <w:ind w:left="28" w:right="6" w:firstLine="822"/>
      <w:jc w:val="both"/>
    </w:pPr>
    <w:rPr>
      <w:rFonts w:ascii="Times New Roman CYR" w:hAnsi="Times New Roman CYR"/>
      <w:szCs w:val="20"/>
    </w:rPr>
  </w:style>
  <w:style w:type="paragraph" w:styleId="a4">
    <w:name w:val="No Spacing"/>
    <w:uiPriority w:val="1"/>
    <w:qFormat/>
    <w:rsid w:val="008447C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47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7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">
    <w:name w:val="Т-1"/>
    <w:aliases w:val="5"/>
    <w:basedOn w:val="a"/>
    <w:uiPriority w:val="99"/>
    <w:rsid w:val="0036265E"/>
    <w:pPr>
      <w:spacing w:line="360" w:lineRule="auto"/>
      <w:ind w:firstLine="720"/>
      <w:jc w:val="both"/>
    </w:pPr>
  </w:style>
  <w:style w:type="paragraph" w:styleId="3">
    <w:name w:val="Body Text 3"/>
    <w:basedOn w:val="a"/>
    <w:link w:val="30"/>
    <w:uiPriority w:val="99"/>
    <w:rsid w:val="0036265E"/>
    <w:pPr>
      <w:spacing w:line="360" w:lineRule="auto"/>
    </w:pPr>
  </w:style>
  <w:style w:type="character" w:customStyle="1" w:styleId="30">
    <w:name w:val="Основной текст 3 Знак"/>
    <w:basedOn w:val="a0"/>
    <w:link w:val="3"/>
    <w:uiPriority w:val="99"/>
    <w:rsid w:val="003626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36265E"/>
    <w:rPr>
      <w:b/>
      <w:bCs/>
    </w:rPr>
  </w:style>
  <w:style w:type="character" w:customStyle="1" w:styleId="a8">
    <w:name w:val="Заголовок Знак"/>
    <w:basedOn w:val="a0"/>
    <w:link w:val="a7"/>
    <w:uiPriority w:val="99"/>
    <w:rsid w:val="003626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99"/>
    <w:rsid w:val="0036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г.Таганрога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 Токарева</dc:creator>
  <cp:lastModifiedBy>Рязанов</cp:lastModifiedBy>
  <cp:revision>8</cp:revision>
  <cp:lastPrinted>2019-06-19T11:25:00Z</cp:lastPrinted>
  <dcterms:created xsi:type="dcterms:W3CDTF">2019-06-13T08:42:00Z</dcterms:created>
  <dcterms:modified xsi:type="dcterms:W3CDTF">2019-06-19T11:25:00Z</dcterms:modified>
</cp:coreProperties>
</file>